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01C" w:rsidRPr="0046601C" w:rsidRDefault="0046601C" w:rsidP="0046601C">
      <w:pPr>
        <w:pStyle w:val="Titre1"/>
        <w:shd w:val="clear" w:color="auto" w:fill="FFFFFF"/>
        <w:spacing w:before="0"/>
        <w:jc w:val="center"/>
        <w:rPr>
          <w:rFonts w:ascii="Palatino Linotype" w:hAnsi="Palatino Linotype"/>
          <w:color w:val="222222"/>
          <w:sz w:val="36"/>
          <w:szCs w:val="36"/>
        </w:rPr>
      </w:pPr>
      <w:r w:rsidRPr="0046601C">
        <w:rPr>
          <w:rFonts w:ascii="Palatino Linotype" w:hAnsi="Palatino Linotype"/>
          <w:color w:val="222222"/>
          <w:sz w:val="36"/>
          <w:szCs w:val="36"/>
        </w:rPr>
        <w:t xml:space="preserve">L’apprentissage SNCF : </w:t>
      </w:r>
    </w:p>
    <w:p w:rsidR="0046601C" w:rsidRPr="0046601C" w:rsidRDefault="0046601C" w:rsidP="0046601C">
      <w:pPr>
        <w:pStyle w:val="Titre1"/>
        <w:shd w:val="clear" w:color="auto" w:fill="FFFFFF"/>
        <w:spacing w:before="0"/>
        <w:jc w:val="center"/>
        <w:rPr>
          <w:rFonts w:ascii="Palatino Linotype" w:hAnsi="Palatino Linotype"/>
          <w:color w:val="222222"/>
          <w:sz w:val="36"/>
          <w:szCs w:val="36"/>
        </w:rPr>
      </w:pPr>
      <w:r>
        <w:rPr>
          <w:rFonts w:ascii="Palatino Linotype" w:hAnsi="Palatino Linotype"/>
          <w:color w:val="222222"/>
          <w:sz w:val="36"/>
          <w:szCs w:val="36"/>
        </w:rPr>
        <w:t>U</w:t>
      </w:r>
      <w:r w:rsidRPr="0046601C">
        <w:rPr>
          <w:rFonts w:ascii="Palatino Linotype" w:hAnsi="Palatino Linotype"/>
          <w:color w:val="222222"/>
          <w:sz w:val="36"/>
          <w:szCs w:val="36"/>
        </w:rPr>
        <w:t xml:space="preserve">ne grande tradition qui </w:t>
      </w:r>
      <w:r w:rsidR="00485C03">
        <w:rPr>
          <w:rFonts w:ascii="Palatino Linotype" w:hAnsi="Palatino Linotype"/>
          <w:color w:val="222222"/>
          <w:sz w:val="36"/>
          <w:szCs w:val="36"/>
        </w:rPr>
        <w:t>perdure à SNCF</w:t>
      </w:r>
      <w:r w:rsidR="0063389C">
        <w:rPr>
          <w:rFonts w:ascii="Palatino Linotype" w:hAnsi="Palatino Linotype"/>
          <w:color w:val="222222"/>
          <w:sz w:val="36"/>
          <w:szCs w:val="36"/>
        </w:rPr>
        <w:t xml:space="preserve"> </w:t>
      </w:r>
      <w:r w:rsidR="0063389C" w:rsidRPr="0063389C">
        <w:rPr>
          <w:rFonts w:ascii="Palatino Linotype" w:hAnsi="Palatino Linotype"/>
          <w:caps/>
          <w:color w:val="222222"/>
          <w:sz w:val="36"/>
          <w:szCs w:val="36"/>
        </w:rPr>
        <w:t>R</w:t>
      </w:r>
      <w:r w:rsidR="0063389C">
        <w:rPr>
          <w:rFonts w:ascii="Palatino Linotype" w:hAnsi="Palatino Linotype"/>
          <w:caps/>
          <w:color w:val="222222"/>
          <w:sz w:val="36"/>
          <w:szCs w:val="36"/>
        </w:rPr>
        <w:t>É</w:t>
      </w:r>
      <w:r w:rsidR="0063389C" w:rsidRPr="0063389C">
        <w:rPr>
          <w:rFonts w:ascii="Palatino Linotype" w:hAnsi="Palatino Linotype"/>
          <w:caps/>
          <w:color w:val="222222"/>
          <w:sz w:val="36"/>
          <w:szCs w:val="36"/>
        </w:rPr>
        <w:t>SEAU</w:t>
      </w:r>
      <w:r w:rsidRPr="0046601C">
        <w:rPr>
          <w:rFonts w:ascii="Palatino Linotype" w:hAnsi="Palatino Linotype"/>
          <w:color w:val="222222"/>
          <w:sz w:val="36"/>
          <w:szCs w:val="36"/>
        </w:rPr>
        <w:t>.</w:t>
      </w:r>
    </w:p>
    <w:p w:rsidR="0046601C" w:rsidRDefault="0046601C" w:rsidP="0046601C">
      <w:pPr>
        <w:pStyle w:val="NormalWeb"/>
        <w:shd w:val="clear" w:color="auto" w:fill="FFFFFF"/>
        <w:spacing w:before="0" w:beforeAutospacing="0" w:after="0" w:afterAutospacing="0"/>
        <w:jc w:val="center"/>
        <w:textAlignment w:val="baseline"/>
        <w:rPr>
          <w:rFonts w:ascii="inherit" w:hAnsi="inherit" w:cs="Arial"/>
          <w:color w:val="212121"/>
          <w:sz w:val="29"/>
          <w:szCs w:val="29"/>
        </w:rPr>
      </w:pPr>
    </w:p>
    <w:p w:rsidR="00485C03" w:rsidRDefault="00EC1C38" w:rsidP="00485C03">
      <w:pPr>
        <w:pStyle w:val="NormalWeb"/>
        <w:shd w:val="clear" w:color="auto" w:fill="FFFFFF"/>
        <w:spacing w:before="0" w:beforeAutospacing="0" w:after="0" w:afterAutospacing="0"/>
        <w:jc w:val="both"/>
        <w:textAlignment w:val="baseline"/>
        <w:rPr>
          <w:rFonts w:ascii="inherit" w:hAnsi="inherit" w:cs="Arial"/>
          <w:color w:val="212121"/>
          <w:sz w:val="29"/>
          <w:szCs w:val="29"/>
        </w:rPr>
      </w:pPr>
      <w:r>
        <w:rPr>
          <w:rFonts w:ascii="inherit" w:hAnsi="inherit" w:cs="Arial"/>
          <w:color w:val="212121"/>
          <w:sz w:val="29"/>
          <w:szCs w:val="29"/>
        </w:rPr>
        <w:t>Le centre de formation des apprentis de l</w:t>
      </w:r>
      <w:r>
        <w:rPr>
          <w:rFonts w:ascii="inherit" w:hAnsi="inherit" w:cs="Arial" w:hint="eastAsia"/>
          <w:color w:val="212121"/>
          <w:sz w:val="29"/>
          <w:szCs w:val="29"/>
        </w:rPr>
        <w:t>’</w:t>
      </w:r>
      <w:r>
        <w:rPr>
          <w:rFonts w:ascii="inherit" w:hAnsi="inherit" w:cs="Arial"/>
          <w:color w:val="212121"/>
          <w:sz w:val="29"/>
          <w:szCs w:val="29"/>
        </w:rPr>
        <w:t xml:space="preserve">équipement </w:t>
      </w:r>
      <w:r w:rsidR="00E9325B">
        <w:rPr>
          <w:rFonts w:ascii="inherit" w:hAnsi="inherit" w:cs="Arial"/>
          <w:color w:val="212121"/>
          <w:sz w:val="29"/>
          <w:szCs w:val="29"/>
        </w:rPr>
        <w:t>(</w:t>
      </w:r>
      <w:r w:rsidR="0063389C">
        <w:rPr>
          <w:rFonts w:ascii="inherit" w:hAnsi="inherit" w:cs="Arial"/>
          <w:color w:val="212121"/>
          <w:sz w:val="29"/>
          <w:szCs w:val="29"/>
        </w:rPr>
        <w:t>a</w:t>
      </w:r>
      <w:r w:rsidR="00E9325B">
        <w:rPr>
          <w:rFonts w:ascii="inherit" w:hAnsi="inherit" w:cs="Arial"/>
          <w:color w:val="212121"/>
          <w:sz w:val="29"/>
          <w:szCs w:val="29"/>
        </w:rPr>
        <w:t>nnexe du Moulin</w:t>
      </w:r>
      <w:r w:rsidR="0063389C">
        <w:rPr>
          <w:rFonts w:ascii="inherit" w:hAnsi="inherit" w:cs="Arial"/>
          <w:color w:val="212121"/>
          <w:sz w:val="29"/>
          <w:szCs w:val="29"/>
        </w:rPr>
        <w:t>-</w:t>
      </w:r>
      <w:r w:rsidR="00E9325B">
        <w:rPr>
          <w:rFonts w:ascii="inherit" w:hAnsi="inherit" w:cs="Arial"/>
          <w:color w:val="212121"/>
          <w:sz w:val="29"/>
          <w:szCs w:val="29"/>
        </w:rPr>
        <w:t xml:space="preserve">Neuf) </w:t>
      </w:r>
      <w:r>
        <w:rPr>
          <w:rFonts w:ascii="inherit" w:hAnsi="inherit" w:cs="Arial"/>
          <w:color w:val="212121"/>
          <w:sz w:val="29"/>
          <w:szCs w:val="29"/>
        </w:rPr>
        <w:t xml:space="preserve">a fermé ses portes en 1990. </w:t>
      </w:r>
      <w:r w:rsidR="0063389C">
        <w:rPr>
          <w:rFonts w:ascii="inherit" w:hAnsi="inherit" w:cs="Arial"/>
          <w:color w:val="212121"/>
          <w:sz w:val="29"/>
          <w:szCs w:val="29"/>
        </w:rPr>
        <w:t>À</w:t>
      </w:r>
      <w:r>
        <w:rPr>
          <w:rFonts w:ascii="inherit" w:hAnsi="inherit" w:cs="Arial"/>
          <w:color w:val="212121"/>
          <w:sz w:val="29"/>
          <w:szCs w:val="29"/>
        </w:rPr>
        <w:t xml:space="preserve"> partir de ce jour, la formation des apprentis du SES s</w:t>
      </w:r>
      <w:r>
        <w:rPr>
          <w:rFonts w:ascii="inherit" w:hAnsi="inherit" w:cs="Arial" w:hint="eastAsia"/>
          <w:color w:val="212121"/>
          <w:sz w:val="29"/>
          <w:szCs w:val="29"/>
        </w:rPr>
        <w:t>’</w:t>
      </w:r>
      <w:r>
        <w:rPr>
          <w:rFonts w:ascii="inherit" w:hAnsi="inherit" w:cs="Arial"/>
          <w:color w:val="212121"/>
          <w:sz w:val="29"/>
          <w:szCs w:val="29"/>
        </w:rPr>
        <w:t>est appuyée sur différentes structures de CFA et ceci jusqu</w:t>
      </w:r>
      <w:r>
        <w:rPr>
          <w:rFonts w:ascii="inherit" w:hAnsi="inherit" w:cs="Arial" w:hint="eastAsia"/>
          <w:color w:val="212121"/>
          <w:sz w:val="29"/>
          <w:szCs w:val="29"/>
        </w:rPr>
        <w:t>’</w:t>
      </w:r>
      <w:r>
        <w:rPr>
          <w:rFonts w:ascii="inherit" w:hAnsi="inherit" w:cs="Arial"/>
          <w:color w:val="212121"/>
          <w:sz w:val="29"/>
          <w:szCs w:val="29"/>
        </w:rPr>
        <w:t>en 2013. Depuis cette date, il n</w:t>
      </w:r>
      <w:r>
        <w:rPr>
          <w:rFonts w:ascii="inherit" w:hAnsi="inherit" w:cs="Arial" w:hint="eastAsia"/>
          <w:color w:val="212121"/>
          <w:sz w:val="29"/>
          <w:szCs w:val="29"/>
        </w:rPr>
        <w:t>’</w:t>
      </w:r>
      <w:r>
        <w:rPr>
          <w:rFonts w:ascii="inherit" w:hAnsi="inherit" w:cs="Arial"/>
          <w:color w:val="212121"/>
          <w:sz w:val="29"/>
          <w:szCs w:val="29"/>
        </w:rPr>
        <w:t>existait plus aucune structure de formation</w:t>
      </w:r>
      <w:r w:rsidR="00E9325B">
        <w:rPr>
          <w:rFonts w:ascii="inherit" w:hAnsi="inherit" w:cs="Arial"/>
          <w:color w:val="212121"/>
          <w:sz w:val="29"/>
          <w:szCs w:val="29"/>
        </w:rPr>
        <w:t xml:space="preserve"> par apprentissage piloté</w:t>
      </w:r>
      <w:r w:rsidR="00485C03">
        <w:rPr>
          <w:rFonts w:ascii="inherit" w:hAnsi="inherit" w:cs="Arial"/>
          <w:color w:val="212121"/>
          <w:sz w:val="29"/>
          <w:szCs w:val="29"/>
        </w:rPr>
        <w:t>e</w:t>
      </w:r>
      <w:r w:rsidR="00E9325B">
        <w:rPr>
          <w:rFonts w:ascii="inherit" w:hAnsi="inherit" w:cs="Arial"/>
          <w:color w:val="212121"/>
          <w:sz w:val="29"/>
          <w:szCs w:val="29"/>
        </w:rPr>
        <w:t xml:space="preserve"> par SNCF R</w:t>
      </w:r>
      <w:r w:rsidR="0063389C">
        <w:rPr>
          <w:rFonts w:ascii="inherit" w:hAnsi="inherit" w:cs="Arial"/>
          <w:color w:val="212121"/>
          <w:sz w:val="29"/>
          <w:szCs w:val="29"/>
        </w:rPr>
        <w:t>É</w:t>
      </w:r>
      <w:r w:rsidR="00E9325B">
        <w:rPr>
          <w:rFonts w:ascii="inherit" w:hAnsi="inherit" w:cs="Arial"/>
          <w:color w:val="212121"/>
          <w:sz w:val="29"/>
          <w:szCs w:val="29"/>
        </w:rPr>
        <w:t xml:space="preserve">SEAU. </w:t>
      </w:r>
      <w:r w:rsidR="00485C03">
        <w:rPr>
          <w:rFonts w:ascii="inherit" w:hAnsi="inherit" w:cs="Arial"/>
          <w:color w:val="212121"/>
          <w:sz w:val="29"/>
          <w:szCs w:val="29"/>
        </w:rPr>
        <w:t>Pour vous replonger d</w:t>
      </w:r>
      <w:r w:rsidR="0063389C">
        <w:rPr>
          <w:rFonts w:ascii="inherit" w:hAnsi="inherit" w:cs="Arial"/>
          <w:color w:val="212121"/>
          <w:sz w:val="29"/>
          <w:szCs w:val="29"/>
        </w:rPr>
        <w:t>ans</w:t>
      </w:r>
      <w:r w:rsidR="00485C03">
        <w:rPr>
          <w:rFonts w:ascii="inherit" w:hAnsi="inherit" w:cs="Arial"/>
          <w:color w:val="212121"/>
          <w:sz w:val="29"/>
          <w:szCs w:val="29"/>
        </w:rPr>
        <w:t xml:space="preserve"> cette période, je vous engage à relire le document qu</w:t>
      </w:r>
      <w:r w:rsidR="00485C03">
        <w:rPr>
          <w:rFonts w:ascii="inherit" w:hAnsi="inherit" w:cs="Arial" w:hint="eastAsia"/>
          <w:color w:val="212121"/>
          <w:sz w:val="29"/>
          <w:szCs w:val="29"/>
        </w:rPr>
        <w:t>’</w:t>
      </w:r>
      <w:r w:rsidR="00485C03">
        <w:rPr>
          <w:rFonts w:ascii="inherit" w:hAnsi="inherit" w:cs="Arial"/>
          <w:color w:val="212121"/>
          <w:sz w:val="29"/>
          <w:szCs w:val="29"/>
        </w:rPr>
        <w:t>avait rédigé l</w:t>
      </w:r>
      <w:r w:rsidR="00485C03">
        <w:rPr>
          <w:rFonts w:ascii="inherit" w:hAnsi="inherit" w:cs="Arial" w:hint="eastAsia"/>
          <w:color w:val="212121"/>
          <w:sz w:val="29"/>
          <w:szCs w:val="29"/>
        </w:rPr>
        <w:t>’</w:t>
      </w:r>
      <w:r w:rsidR="00485C03">
        <w:rPr>
          <w:rFonts w:ascii="inherit" w:hAnsi="inherit" w:cs="Arial"/>
          <w:color w:val="212121"/>
          <w:sz w:val="29"/>
          <w:szCs w:val="29"/>
        </w:rPr>
        <w:t>AAA. (</w:t>
      </w:r>
      <w:hyperlink r:id="rId5" w:history="1">
        <w:r w:rsidR="00485C03" w:rsidRPr="00485C03">
          <w:rPr>
            <w:rStyle w:val="Lienhypertexte"/>
            <w:rFonts w:ascii="inherit" w:hAnsi="inherit" w:cs="Arial"/>
            <w:sz w:val="29"/>
            <w:szCs w:val="29"/>
          </w:rPr>
          <w:t>https://www.aaases.fr/formation-a-moulin-neuf-de-1990-a-2003/</w:t>
        </w:r>
      </w:hyperlink>
      <w:r w:rsidR="00485C03">
        <w:rPr>
          <w:rFonts w:ascii="inherit" w:hAnsi="inherit" w:cs="Arial"/>
          <w:color w:val="212121"/>
          <w:sz w:val="29"/>
          <w:szCs w:val="29"/>
        </w:rPr>
        <w:t>)</w:t>
      </w:r>
    </w:p>
    <w:p w:rsidR="00485C03" w:rsidRDefault="00485C03" w:rsidP="00E439B1">
      <w:pPr>
        <w:pStyle w:val="NormalWeb"/>
        <w:shd w:val="clear" w:color="auto" w:fill="FFFFFF"/>
        <w:spacing w:before="0" w:beforeAutospacing="0" w:after="0" w:afterAutospacing="0"/>
        <w:jc w:val="both"/>
        <w:textAlignment w:val="baseline"/>
        <w:rPr>
          <w:rFonts w:ascii="inherit" w:hAnsi="inherit" w:cs="Arial"/>
          <w:color w:val="212121"/>
          <w:sz w:val="29"/>
          <w:szCs w:val="29"/>
        </w:rPr>
      </w:pPr>
    </w:p>
    <w:p w:rsidR="00E439B1" w:rsidRDefault="00E9325B" w:rsidP="00E439B1">
      <w:pPr>
        <w:pStyle w:val="NormalWeb"/>
        <w:shd w:val="clear" w:color="auto" w:fill="FFFFFF"/>
        <w:spacing w:before="0" w:beforeAutospacing="0" w:after="0" w:afterAutospacing="0"/>
        <w:jc w:val="both"/>
        <w:textAlignment w:val="baseline"/>
        <w:rPr>
          <w:rFonts w:ascii="inherit" w:hAnsi="inherit" w:cs="Arial"/>
          <w:color w:val="212121"/>
          <w:sz w:val="29"/>
          <w:szCs w:val="29"/>
        </w:rPr>
      </w:pPr>
      <w:r>
        <w:rPr>
          <w:rFonts w:ascii="inherit" w:hAnsi="inherit" w:cs="Arial"/>
          <w:color w:val="212121"/>
          <w:sz w:val="29"/>
          <w:szCs w:val="29"/>
        </w:rPr>
        <w:t>Un nouvel espoir est apparu en 2018.</w:t>
      </w:r>
      <w:r w:rsidR="00485C03">
        <w:rPr>
          <w:rFonts w:ascii="inherit" w:hAnsi="inherit" w:cs="Arial"/>
          <w:color w:val="212121"/>
          <w:sz w:val="29"/>
          <w:szCs w:val="29"/>
        </w:rPr>
        <w:t xml:space="preserve"> Grâce à</w:t>
      </w:r>
      <w:r w:rsidR="00767E1E" w:rsidRPr="00767E1E">
        <w:rPr>
          <w:rFonts w:ascii="inherit" w:hAnsi="inherit" w:cs="Arial"/>
          <w:color w:val="212121"/>
          <w:sz w:val="29"/>
          <w:szCs w:val="29"/>
        </w:rPr>
        <w:t xml:space="preserve"> la promulgation de la loi « pour la liberté de choisir son avenir professionnel » du 5 septembre 2018, les entreprises du secteur privé ont désormais la possibilité de </w:t>
      </w:r>
      <w:r w:rsidR="00767E1E" w:rsidRPr="00767E1E">
        <w:rPr>
          <w:rFonts w:ascii="inherit" w:hAnsi="inherit"/>
          <w:b/>
          <w:bCs/>
          <w:color w:val="212121"/>
          <w:sz w:val="29"/>
          <w:szCs w:val="29"/>
        </w:rPr>
        <w:t>créer leur propre centre</w:t>
      </w:r>
      <w:r w:rsidR="0063389C">
        <w:rPr>
          <w:rFonts w:ascii="inherit" w:hAnsi="inherit"/>
          <w:b/>
          <w:bCs/>
          <w:color w:val="212121"/>
          <w:sz w:val="29"/>
          <w:szCs w:val="29"/>
        </w:rPr>
        <w:t xml:space="preserve"> </w:t>
      </w:r>
      <w:r w:rsidR="00767E1E" w:rsidRPr="00767E1E">
        <w:rPr>
          <w:rFonts w:ascii="inherit" w:hAnsi="inherit"/>
          <w:b/>
          <w:bCs/>
          <w:color w:val="212121"/>
          <w:sz w:val="29"/>
          <w:szCs w:val="29"/>
        </w:rPr>
        <w:t>de formation d'apprentis</w:t>
      </w:r>
      <w:r w:rsidR="00767E1E" w:rsidRPr="00767E1E">
        <w:rPr>
          <w:rFonts w:ascii="inherit" w:hAnsi="inherit" w:cs="Arial"/>
          <w:color w:val="212121"/>
          <w:sz w:val="29"/>
          <w:szCs w:val="29"/>
        </w:rPr>
        <w:t> selon une procédure simplifiée.</w:t>
      </w:r>
      <w:r w:rsidR="00767E1E">
        <w:rPr>
          <w:rFonts w:ascii="inherit" w:hAnsi="inherit" w:cs="Arial"/>
          <w:color w:val="212121"/>
          <w:sz w:val="29"/>
          <w:szCs w:val="29"/>
        </w:rPr>
        <w:t xml:space="preserve"> </w:t>
      </w:r>
      <w:r w:rsidR="00E439B1">
        <w:rPr>
          <w:rFonts w:ascii="inherit" w:hAnsi="inherit" w:cs="Arial"/>
          <w:color w:val="212121"/>
          <w:sz w:val="29"/>
          <w:szCs w:val="29"/>
        </w:rPr>
        <w:t>Ces structures</w:t>
      </w:r>
      <w:r w:rsidR="00767E1E">
        <w:rPr>
          <w:rFonts w:ascii="inherit" w:hAnsi="inherit" w:cs="Arial"/>
          <w:color w:val="212121"/>
          <w:sz w:val="29"/>
          <w:szCs w:val="29"/>
        </w:rPr>
        <w:t xml:space="preserve"> sont</w:t>
      </w:r>
      <w:r w:rsidR="0063389C">
        <w:rPr>
          <w:rFonts w:ascii="inherit" w:hAnsi="inherit" w:cs="Arial"/>
          <w:color w:val="212121"/>
          <w:sz w:val="29"/>
          <w:szCs w:val="29"/>
        </w:rPr>
        <w:t xml:space="preserve"> </w:t>
      </w:r>
      <w:r w:rsidR="00E439B1">
        <w:rPr>
          <w:rFonts w:ascii="inherit" w:hAnsi="inherit" w:cs="Arial"/>
          <w:color w:val="212121"/>
          <w:sz w:val="29"/>
          <w:szCs w:val="29"/>
        </w:rPr>
        <w:t>créées par des entreprises pour répondre à leurs </w:t>
      </w:r>
      <w:r w:rsidR="00E439B1" w:rsidRPr="00767E1E">
        <w:rPr>
          <w:rFonts w:ascii="inherit" w:hAnsi="inherit" w:cs="Arial"/>
          <w:color w:val="212121"/>
          <w:sz w:val="29"/>
          <w:szCs w:val="29"/>
        </w:rPr>
        <w:t>besoins spécifiques</w:t>
      </w:r>
      <w:r w:rsidR="00767E1E">
        <w:rPr>
          <w:rFonts w:ascii="inherit" w:hAnsi="inherit" w:cs="Arial"/>
          <w:color w:val="212121"/>
          <w:sz w:val="29"/>
          <w:szCs w:val="29"/>
        </w:rPr>
        <w:t>.</w:t>
      </w:r>
    </w:p>
    <w:p w:rsidR="00A03FD5" w:rsidRDefault="00A03FD5" w:rsidP="00A03FD5">
      <w:pPr>
        <w:pStyle w:val="NormalWeb"/>
        <w:shd w:val="clear" w:color="auto" w:fill="FFFFFF"/>
        <w:spacing w:before="0" w:beforeAutospacing="0" w:after="0" w:afterAutospacing="0"/>
        <w:jc w:val="both"/>
        <w:textAlignment w:val="baseline"/>
        <w:rPr>
          <w:rFonts w:ascii="inherit" w:hAnsi="inherit" w:cs="Arial"/>
          <w:color w:val="212121"/>
          <w:sz w:val="29"/>
          <w:szCs w:val="29"/>
        </w:rPr>
      </w:pPr>
    </w:p>
    <w:p w:rsidR="00767E1E" w:rsidRDefault="0063389C" w:rsidP="00D8037F">
      <w:pPr>
        <w:pStyle w:val="NormalWeb"/>
        <w:shd w:val="clear" w:color="auto" w:fill="FFFFFF"/>
        <w:spacing w:before="0" w:beforeAutospacing="0" w:after="0" w:afterAutospacing="0"/>
        <w:jc w:val="both"/>
        <w:textAlignment w:val="baseline"/>
        <w:rPr>
          <w:rFonts w:ascii="inherit" w:hAnsi="inherit" w:cs="Arial"/>
          <w:color w:val="212121"/>
          <w:sz w:val="29"/>
          <w:szCs w:val="29"/>
        </w:rPr>
      </w:pPr>
      <w:r>
        <w:rPr>
          <w:rFonts w:ascii="inherit" w:hAnsi="inherit" w:cs="Arial"/>
          <w:color w:val="212121"/>
          <w:sz w:val="29"/>
          <w:szCs w:val="29"/>
        </w:rPr>
        <w:t xml:space="preserve">SNCF RÉSEAU </w:t>
      </w:r>
      <w:r w:rsidR="00D8037F">
        <w:rPr>
          <w:rFonts w:ascii="inherit" w:hAnsi="inherit" w:cs="Arial"/>
          <w:color w:val="212121"/>
          <w:sz w:val="29"/>
          <w:szCs w:val="29"/>
        </w:rPr>
        <w:t>a profit</w:t>
      </w:r>
      <w:r w:rsidR="00D8037F">
        <w:rPr>
          <w:rFonts w:ascii="inherit" w:hAnsi="inherit" w:cs="Arial" w:hint="eastAsia"/>
          <w:color w:val="212121"/>
          <w:sz w:val="29"/>
          <w:szCs w:val="29"/>
        </w:rPr>
        <w:t>é</w:t>
      </w:r>
      <w:r w:rsidR="00D8037F">
        <w:rPr>
          <w:rFonts w:ascii="inherit" w:hAnsi="inherit" w:cs="Arial"/>
          <w:color w:val="212121"/>
          <w:sz w:val="29"/>
          <w:szCs w:val="29"/>
        </w:rPr>
        <w:t xml:space="preserve"> de cette évolution législative. </w:t>
      </w:r>
      <w:r w:rsidR="00A03FD5" w:rsidRPr="00A03FD5">
        <w:rPr>
          <w:rFonts w:ascii="inherit" w:hAnsi="inherit" w:cs="Arial"/>
          <w:color w:val="212121"/>
          <w:sz w:val="29"/>
          <w:szCs w:val="29"/>
        </w:rPr>
        <w:t xml:space="preserve">Depuis septembre 2025, </w:t>
      </w:r>
      <w:r w:rsidR="00D8037F">
        <w:rPr>
          <w:rFonts w:ascii="inherit" w:hAnsi="inherit" w:cs="Arial"/>
          <w:color w:val="212121"/>
          <w:sz w:val="29"/>
          <w:szCs w:val="29"/>
        </w:rPr>
        <w:t xml:space="preserve">son </w:t>
      </w:r>
      <w:r w:rsidR="00A03FD5" w:rsidRPr="00A03FD5">
        <w:rPr>
          <w:rFonts w:ascii="inherit" w:hAnsi="inherit" w:cs="Arial"/>
          <w:color w:val="212121"/>
          <w:sz w:val="29"/>
          <w:szCs w:val="29"/>
        </w:rPr>
        <w:t>organisme de formation est également </w:t>
      </w:r>
      <w:r w:rsidR="00D8037F">
        <w:rPr>
          <w:rFonts w:ascii="inherit" w:hAnsi="inherit" w:cs="Arial"/>
          <w:color w:val="212121"/>
          <w:sz w:val="29"/>
          <w:szCs w:val="29"/>
        </w:rPr>
        <w:t xml:space="preserve">devenu </w:t>
      </w:r>
      <w:r w:rsidR="00A03FD5">
        <w:rPr>
          <w:rFonts w:ascii="inherit" w:hAnsi="inherit" w:cs="Arial"/>
          <w:color w:val="212121"/>
          <w:sz w:val="29"/>
          <w:szCs w:val="29"/>
        </w:rPr>
        <w:t xml:space="preserve">un </w:t>
      </w:r>
      <w:r w:rsidR="00A03FD5" w:rsidRPr="00D8037F">
        <w:rPr>
          <w:rFonts w:ascii="inherit" w:hAnsi="inherit" w:cs="Arial"/>
          <w:color w:val="212121"/>
          <w:sz w:val="29"/>
          <w:szCs w:val="29"/>
        </w:rPr>
        <w:t>Centre de Formation d’Apprentis (CFA</w:t>
      </w:r>
      <w:r w:rsidR="00D8037F" w:rsidRPr="00D8037F">
        <w:rPr>
          <w:rFonts w:ascii="inherit" w:hAnsi="inherit" w:cs="Arial"/>
          <w:color w:val="212121"/>
          <w:sz w:val="29"/>
          <w:szCs w:val="29"/>
        </w:rPr>
        <w:t xml:space="preserve"> d</w:t>
      </w:r>
      <w:r w:rsidR="00D8037F" w:rsidRPr="00D8037F">
        <w:rPr>
          <w:rFonts w:ascii="inherit" w:hAnsi="inherit" w:cs="Arial" w:hint="eastAsia"/>
          <w:color w:val="212121"/>
          <w:sz w:val="29"/>
          <w:szCs w:val="29"/>
        </w:rPr>
        <w:t>’</w:t>
      </w:r>
      <w:r w:rsidR="00D8037F" w:rsidRPr="00D8037F">
        <w:rPr>
          <w:rFonts w:ascii="inherit" w:hAnsi="inherit" w:cs="Arial"/>
          <w:color w:val="212121"/>
          <w:sz w:val="29"/>
          <w:szCs w:val="29"/>
        </w:rPr>
        <w:t>entreprise</w:t>
      </w:r>
      <w:r w:rsidR="00A03FD5" w:rsidRPr="00D8037F">
        <w:rPr>
          <w:rFonts w:ascii="inherit" w:hAnsi="inherit" w:cs="Arial"/>
          <w:color w:val="212121"/>
          <w:sz w:val="29"/>
          <w:szCs w:val="29"/>
        </w:rPr>
        <w:t>)</w:t>
      </w:r>
      <w:r w:rsidR="00767E1E">
        <w:rPr>
          <w:rFonts w:ascii="inherit" w:hAnsi="inherit" w:cs="Arial"/>
          <w:color w:val="212121"/>
          <w:sz w:val="29"/>
          <w:szCs w:val="29"/>
        </w:rPr>
        <w:t>.</w:t>
      </w:r>
      <w:r w:rsidR="007D1CD5">
        <w:rPr>
          <w:rFonts w:ascii="inherit" w:hAnsi="inherit" w:cs="Arial"/>
          <w:color w:val="212121"/>
          <w:sz w:val="29"/>
          <w:szCs w:val="29"/>
        </w:rPr>
        <w:t xml:space="preserve"> </w:t>
      </w:r>
    </w:p>
    <w:p w:rsidR="00767E1E" w:rsidRDefault="00767E1E" w:rsidP="00D8037F">
      <w:pPr>
        <w:pStyle w:val="NormalWeb"/>
        <w:shd w:val="clear" w:color="auto" w:fill="FFFFFF"/>
        <w:spacing w:before="0" w:beforeAutospacing="0" w:after="0" w:afterAutospacing="0"/>
        <w:jc w:val="both"/>
        <w:textAlignment w:val="baseline"/>
        <w:rPr>
          <w:rFonts w:ascii="inherit" w:hAnsi="inherit" w:cs="Arial"/>
          <w:color w:val="212121"/>
          <w:sz w:val="29"/>
          <w:szCs w:val="29"/>
        </w:rPr>
      </w:pPr>
    </w:p>
    <w:p w:rsidR="00D8037F" w:rsidRDefault="00BF75C2" w:rsidP="00D8037F">
      <w:pPr>
        <w:pStyle w:val="NormalWeb"/>
        <w:shd w:val="clear" w:color="auto" w:fill="FFFFFF"/>
        <w:spacing w:before="0" w:beforeAutospacing="0" w:after="0" w:afterAutospacing="0"/>
        <w:jc w:val="both"/>
        <w:textAlignment w:val="baseline"/>
        <w:rPr>
          <w:rFonts w:ascii="inherit" w:hAnsi="inherit" w:cs="Arial"/>
          <w:color w:val="212121"/>
          <w:sz w:val="29"/>
          <w:szCs w:val="29"/>
        </w:rPr>
      </w:pPr>
      <w:r>
        <w:rPr>
          <w:rFonts w:ascii="inherit" w:hAnsi="inherit" w:cs="Arial"/>
          <w:color w:val="212121"/>
          <w:sz w:val="29"/>
          <w:szCs w:val="29"/>
        </w:rPr>
        <w:t>Les objectifs du</w:t>
      </w:r>
      <w:r w:rsidR="00D8037F">
        <w:rPr>
          <w:rFonts w:ascii="inherit" w:hAnsi="inherit" w:cs="Arial"/>
          <w:color w:val="212121"/>
          <w:sz w:val="29"/>
          <w:szCs w:val="29"/>
        </w:rPr>
        <w:t xml:space="preserve"> CFA d</w:t>
      </w:r>
      <w:r w:rsidR="00D8037F">
        <w:rPr>
          <w:rFonts w:ascii="inherit" w:hAnsi="inherit" w:cs="Arial" w:hint="eastAsia"/>
          <w:color w:val="212121"/>
          <w:sz w:val="29"/>
          <w:szCs w:val="29"/>
        </w:rPr>
        <w:t>’</w:t>
      </w:r>
      <w:r w:rsidR="00D8037F">
        <w:rPr>
          <w:rFonts w:ascii="inherit" w:hAnsi="inherit" w:cs="Arial"/>
          <w:color w:val="212121"/>
          <w:sz w:val="29"/>
          <w:szCs w:val="29"/>
        </w:rPr>
        <w:t>Entreprise</w:t>
      </w:r>
      <w:r w:rsidR="00D8037F">
        <w:rPr>
          <w:rFonts w:ascii="inherit" w:hAnsi="inherit" w:cs="Arial" w:hint="eastAsia"/>
          <w:color w:val="212121"/>
          <w:sz w:val="29"/>
          <w:szCs w:val="29"/>
        </w:rPr>
        <w:t> </w:t>
      </w:r>
      <w:r>
        <w:rPr>
          <w:rFonts w:ascii="inherit" w:hAnsi="inherit" w:cs="Arial"/>
          <w:color w:val="212121"/>
          <w:sz w:val="29"/>
          <w:szCs w:val="29"/>
        </w:rPr>
        <w:t xml:space="preserve">sont de </w:t>
      </w:r>
      <w:r w:rsidR="00D8037F">
        <w:rPr>
          <w:rFonts w:ascii="inherit" w:hAnsi="inherit" w:cs="Arial"/>
          <w:color w:val="212121"/>
          <w:sz w:val="29"/>
          <w:szCs w:val="29"/>
        </w:rPr>
        <w:t>:</w:t>
      </w:r>
    </w:p>
    <w:p w:rsidR="00BF75C2" w:rsidRPr="00BF75C2" w:rsidRDefault="00D8037F" w:rsidP="00BF75C2">
      <w:pPr>
        <w:pStyle w:val="NormalWeb"/>
        <w:numPr>
          <w:ilvl w:val="0"/>
          <w:numId w:val="2"/>
        </w:numPr>
        <w:shd w:val="clear" w:color="auto" w:fill="FFFFFF"/>
        <w:spacing w:before="0" w:beforeAutospacing="0" w:after="0" w:afterAutospacing="0"/>
        <w:jc w:val="both"/>
        <w:textAlignment w:val="baseline"/>
        <w:rPr>
          <w:rFonts w:ascii="inherit" w:hAnsi="inherit" w:cs="Arial"/>
          <w:color w:val="212121"/>
          <w:sz w:val="29"/>
          <w:szCs w:val="29"/>
        </w:rPr>
      </w:pPr>
      <w:r w:rsidRPr="00BF75C2">
        <w:rPr>
          <w:rFonts w:ascii="inherit" w:hAnsi="inherit" w:cs="Arial"/>
          <w:color w:val="212121"/>
          <w:sz w:val="29"/>
          <w:szCs w:val="29"/>
        </w:rPr>
        <w:t xml:space="preserve">Former des collaborateurs aux compétences directement liées aux besoins de l'entreprise. </w:t>
      </w:r>
    </w:p>
    <w:p w:rsidR="00BF75C2" w:rsidRDefault="00D8037F" w:rsidP="00BF75C2">
      <w:pPr>
        <w:pStyle w:val="NormalWeb"/>
        <w:numPr>
          <w:ilvl w:val="0"/>
          <w:numId w:val="2"/>
        </w:numPr>
        <w:shd w:val="clear" w:color="auto" w:fill="FFFFFF"/>
        <w:spacing w:before="0" w:beforeAutospacing="0" w:after="0" w:afterAutospacing="0"/>
        <w:jc w:val="both"/>
        <w:textAlignment w:val="baseline"/>
        <w:rPr>
          <w:rFonts w:ascii="inherit" w:hAnsi="inherit" w:cs="Arial"/>
          <w:color w:val="212121"/>
          <w:sz w:val="29"/>
          <w:szCs w:val="29"/>
        </w:rPr>
      </w:pPr>
      <w:r w:rsidRPr="00BF75C2">
        <w:rPr>
          <w:rFonts w:ascii="inherit" w:hAnsi="inherit" w:cs="Arial"/>
          <w:color w:val="212121"/>
          <w:sz w:val="29"/>
          <w:szCs w:val="29"/>
        </w:rPr>
        <w:t xml:space="preserve">Faciliter le recrutement sur des métiers en tension. </w:t>
      </w:r>
    </w:p>
    <w:p w:rsidR="00BF75C2" w:rsidRDefault="00D8037F" w:rsidP="00BF75C2">
      <w:pPr>
        <w:pStyle w:val="NormalWeb"/>
        <w:numPr>
          <w:ilvl w:val="0"/>
          <w:numId w:val="2"/>
        </w:numPr>
        <w:shd w:val="clear" w:color="auto" w:fill="FFFFFF"/>
        <w:spacing w:before="0" w:beforeAutospacing="0" w:after="0" w:afterAutospacing="0"/>
        <w:jc w:val="both"/>
        <w:textAlignment w:val="baseline"/>
        <w:rPr>
          <w:rFonts w:ascii="inherit" w:hAnsi="inherit" w:cs="Arial"/>
          <w:color w:val="212121"/>
          <w:sz w:val="29"/>
          <w:szCs w:val="29"/>
        </w:rPr>
      </w:pPr>
      <w:r w:rsidRPr="00BF75C2">
        <w:rPr>
          <w:rFonts w:ascii="inherit" w:hAnsi="inherit" w:cs="Arial"/>
          <w:color w:val="212121"/>
          <w:sz w:val="29"/>
          <w:szCs w:val="29"/>
        </w:rPr>
        <w:t xml:space="preserve">Transmettre les savoir-faire et la culture de l'entreprise. </w:t>
      </w:r>
    </w:p>
    <w:p w:rsidR="00D8037F" w:rsidRDefault="00D8037F" w:rsidP="00BF75C2">
      <w:pPr>
        <w:pStyle w:val="NormalWeb"/>
        <w:numPr>
          <w:ilvl w:val="0"/>
          <w:numId w:val="2"/>
        </w:numPr>
        <w:shd w:val="clear" w:color="auto" w:fill="FFFFFF"/>
        <w:spacing w:before="0" w:beforeAutospacing="0" w:after="0" w:afterAutospacing="0"/>
        <w:jc w:val="both"/>
        <w:textAlignment w:val="baseline"/>
        <w:rPr>
          <w:rFonts w:ascii="inherit" w:hAnsi="inherit" w:cs="Arial"/>
          <w:color w:val="212121"/>
          <w:sz w:val="29"/>
          <w:szCs w:val="29"/>
        </w:rPr>
      </w:pPr>
      <w:r w:rsidRPr="00BF75C2">
        <w:rPr>
          <w:rFonts w:ascii="inherit" w:hAnsi="inherit" w:cs="Arial"/>
          <w:color w:val="212121"/>
          <w:sz w:val="29"/>
          <w:szCs w:val="29"/>
        </w:rPr>
        <w:t>Adapter les contenus pédagogiques aux évolutions des métiers.</w:t>
      </w:r>
    </w:p>
    <w:p w:rsidR="00767E1E" w:rsidRDefault="00767E1E" w:rsidP="00767E1E">
      <w:pPr>
        <w:pStyle w:val="NormalWeb"/>
        <w:shd w:val="clear" w:color="auto" w:fill="FFFFFF"/>
        <w:spacing w:before="0" w:beforeAutospacing="0" w:after="0" w:afterAutospacing="0"/>
        <w:jc w:val="both"/>
        <w:textAlignment w:val="baseline"/>
        <w:rPr>
          <w:rFonts w:ascii="inherit" w:hAnsi="inherit" w:cs="Arial"/>
          <w:color w:val="212121"/>
          <w:sz w:val="29"/>
          <w:szCs w:val="29"/>
        </w:rPr>
      </w:pPr>
      <w:r>
        <w:rPr>
          <w:rFonts w:ascii="inherit" w:hAnsi="inherit" w:cs="Arial"/>
          <w:color w:val="212121"/>
          <w:sz w:val="29"/>
          <w:szCs w:val="29"/>
        </w:rPr>
        <w:t xml:space="preserve">Alors </w:t>
      </w:r>
      <w:r w:rsidR="007D1CD5">
        <w:rPr>
          <w:rFonts w:ascii="inherit" w:hAnsi="inherit" w:cs="Arial"/>
          <w:color w:val="212121"/>
          <w:sz w:val="29"/>
          <w:szCs w:val="29"/>
        </w:rPr>
        <w:t>que ceux des CFA traditionnels sont de</w:t>
      </w:r>
      <w:r w:rsidR="007D1CD5">
        <w:rPr>
          <w:rFonts w:ascii="inherit" w:hAnsi="inherit" w:cs="Arial" w:hint="eastAsia"/>
          <w:color w:val="212121"/>
          <w:sz w:val="29"/>
          <w:szCs w:val="29"/>
        </w:rPr>
        <w:t> </w:t>
      </w:r>
      <w:r w:rsidR="007D1CD5">
        <w:rPr>
          <w:rFonts w:ascii="inherit" w:hAnsi="inherit" w:cs="Arial"/>
          <w:color w:val="212121"/>
          <w:sz w:val="29"/>
          <w:szCs w:val="29"/>
        </w:rPr>
        <w:t>;</w:t>
      </w:r>
    </w:p>
    <w:p w:rsidR="007D1CD5" w:rsidRPr="007D1CD5" w:rsidRDefault="007D1CD5" w:rsidP="007D1CD5">
      <w:pPr>
        <w:pStyle w:val="NormalWeb"/>
        <w:numPr>
          <w:ilvl w:val="0"/>
          <w:numId w:val="2"/>
        </w:numPr>
        <w:shd w:val="clear" w:color="auto" w:fill="FFFFFF"/>
        <w:spacing w:before="0" w:beforeAutospacing="0" w:after="0" w:afterAutospacing="0"/>
        <w:jc w:val="both"/>
        <w:textAlignment w:val="baseline"/>
        <w:rPr>
          <w:rFonts w:ascii="inherit" w:hAnsi="inherit" w:cs="Arial"/>
          <w:color w:val="212121"/>
          <w:sz w:val="29"/>
          <w:szCs w:val="29"/>
        </w:rPr>
      </w:pPr>
      <w:r w:rsidRPr="007D1CD5">
        <w:rPr>
          <w:rFonts w:ascii="inherit" w:hAnsi="inherit" w:cs="Arial"/>
          <w:color w:val="212121"/>
          <w:sz w:val="29"/>
          <w:szCs w:val="29"/>
        </w:rPr>
        <w:t>Proposer une offre de formation standardisée et accessible sur tout le territoire.</w:t>
      </w:r>
    </w:p>
    <w:p w:rsidR="007D1CD5" w:rsidRDefault="007D1CD5" w:rsidP="007D1CD5">
      <w:pPr>
        <w:pStyle w:val="NormalWeb"/>
        <w:numPr>
          <w:ilvl w:val="0"/>
          <w:numId w:val="2"/>
        </w:numPr>
        <w:shd w:val="clear" w:color="auto" w:fill="FFFFFF"/>
        <w:spacing w:before="0" w:beforeAutospacing="0" w:after="0" w:afterAutospacing="0"/>
        <w:jc w:val="both"/>
        <w:textAlignment w:val="baseline"/>
        <w:rPr>
          <w:rFonts w:ascii="inherit" w:hAnsi="inherit" w:cs="Arial"/>
          <w:color w:val="212121"/>
          <w:sz w:val="29"/>
          <w:szCs w:val="29"/>
        </w:rPr>
      </w:pPr>
      <w:r>
        <w:rPr>
          <w:rFonts w:ascii="inherit" w:hAnsi="inherit" w:cs="Arial"/>
          <w:color w:val="212121"/>
          <w:sz w:val="29"/>
          <w:szCs w:val="29"/>
        </w:rPr>
        <w:t>Assurer des formations du CAP au Bac +5</w:t>
      </w:r>
    </w:p>
    <w:p w:rsidR="007D1CD5" w:rsidRDefault="007D1CD5" w:rsidP="007D1CD5">
      <w:pPr>
        <w:pStyle w:val="NormalWeb"/>
        <w:shd w:val="clear" w:color="auto" w:fill="FFFFFF"/>
        <w:spacing w:before="0" w:beforeAutospacing="0" w:after="0" w:afterAutospacing="0"/>
        <w:jc w:val="both"/>
        <w:textAlignment w:val="baseline"/>
        <w:rPr>
          <w:rFonts w:ascii="inherit" w:hAnsi="inherit" w:cs="Arial"/>
          <w:color w:val="212121"/>
          <w:sz w:val="29"/>
          <w:szCs w:val="29"/>
        </w:rPr>
      </w:pPr>
    </w:p>
    <w:p w:rsidR="007D1CD5" w:rsidRDefault="007D1CD5" w:rsidP="007D1CD5">
      <w:pPr>
        <w:pStyle w:val="NormalWeb"/>
        <w:shd w:val="clear" w:color="auto" w:fill="FFFFFF"/>
        <w:spacing w:before="0" w:beforeAutospacing="0" w:after="0" w:afterAutospacing="0"/>
        <w:jc w:val="both"/>
        <w:textAlignment w:val="baseline"/>
        <w:rPr>
          <w:rFonts w:ascii="inherit" w:hAnsi="inherit" w:cs="Arial"/>
          <w:color w:val="212121"/>
          <w:sz w:val="29"/>
          <w:szCs w:val="29"/>
        </w:rPr>
      </w:pPr>
      <w:r w:rsidRPr="007D1CD5">
        <w:rPr>
          <w:rFonts w:ascii="inherit" w:hAnsi="inherit" w:cs="Arial"/>
          <w:color w:val="212121"/>
          <w:sz w:val="29"/>
          <w:szCs w:val="29"/>
        </w:rPr>
        <w:t>Les CFA d’entreprise peuvent fonctionner en interne, dans les locaux de l’entreprise, ou en partenariat avec des écoles et organismes de formation externes. La part des cours théoriques et pratiques est gérée en fonction des besoins de l’entreprise. </w:t>
      </w:r>
    </w:p>
    <w:p w:rsidR="007D1CD5" w:rsidRDefault="007D1CD5" w:rsidP="007D1CD5">
      <w:pPr>
        <w:pStyle w:val="NormalWeb"/>
        <w:shd w:val="clear" w:color="auto" w:fill="FFFFFF"/>
        <w:spacing w:before="0" w:beforeAutospacing="0" w:after="0" w:afterAutospacing="0"/>
        <w:jc w:val="both"/>
        <w:textAlignment w:val="baseline"/>
        <w:rPr>
          <w:rFonts w:ascii="inherit" w:hAnsi="inherit" w:cs="Arial"/>
          <w:color w:val="212121"/>
          <w:sz w:val="29"/>
          <w:szCs w:val="29"/>
        </w:rPr>
      </w:pPr>
    </w:p>
    <w:p w:rsidR="00725F98" w:rsidRDefault="0063389C" w:rsidP="00725F98">
      <w:pPr>
        <w:pStyle w:val="NormalWeb"/>
        <w:shd w:val="clear" w:color="auto" w:fill="FFFFFF"/>
        <w:spacing w:before="0" w:beforeAutospacing="0" w:after="0" w:afterAutospacing="0"/>
        <w:jc w:val="both"/>
        <w:textAlignment w:val="baseline"/>
        <w:rPr>
          <w:rFonts w:ascii="inherit" w:hAnsi="inherit" w:cs="Arial"/>
          <w:color w:val="212121"/>
          <w:sz w:val="29"/>
          <w:szCs w:val="29"/>
        </w:rPr>
      </w:pPr>
      <w:r>
        <w:rPr>
          <w:rFonts w:ascii="inherit" w:hAnsi="inherit" w:cs="Arial"/>
          <w:color w:val="212121"/>
          <w:sz w:val="29"/>
          <w:szCs w:val="29"/>
        </w:rPr>
        <w:t xml:space="preserve">SNCF RÉSEAU </w:t>
      </w:r>
      <w:r w:rsidR="007D1CD5">
        <w:rPr>
          <w:rFonts w:ascii="inherit" w:hAnsi="inherit" w:cs="Arial"/>
          <w:color w:val="212121"/>
          <w:sz w:val="29"/>
          <w:szCs w:val="29"/>
        </w:rPr>
        <w:t>a fait le choix de fonctionner en interne en s</w:t>
      </w:r>
      <w:r w:rsidR="007D1CD5">
        <w:rPr>
          <w:rFonts w:ascii="inherit" w:hAnsi="inherit" w:cs="Arial" w:hint="eastAsia"/>
          <w:color w:val="212121"/>
          <w:sz w:val="29"/>
          <w:szCs w:val="29"/>
        </w:rPr>
        <w:t>’</w:t>
      </w:r>
      <w:r w:rsidR="007D1CD5">
        <w:rPr>
          <w:rFonts w:ascii="inherit" w:hAnsi="inherit" w:cs="Arial"/>
          <w:color w:val="212121"/>
          <w:sz w:val="29"/>
          <w:szCs w:val="29"/>
        </w:rPr>
        <w:t>appuyant sur ses trois campus  Nanterre</w:t>
      </w:r>
      <w:r w:rsidR="007D1CD5">
        <w:rPr>
          <w:rFonts w:ascii="inherit" w:hAnsi="inherit" w:cs="Arial" w:hint="eastAsia"/>
          <w:color w:val="212121"/>
          <w:sz w:val="29"/>
          <w:szCs w:val="29"/>
        </w:rPr>
        <w:t> </w:t>
      </w:r>
      <w:r w:rsidR="007D1CD5">
        <w:rPr>
          <w:rFonts w:ascii="inherit" w:hAnsi="inherit" w:cs="Arial"/>
          <w:color w:val="212121"/>
          <w:sz w:val="29"/>
          <w:szCs w:val="29"/>
        </w:rPr>
        <w:t>; Bordeaux et Lyon.</w:t>
      </w:r>
      <w:r w:rsidR="00725F98" w:rsidRPr="00725F98">
        <w:rPr>
          <w:rFonts w:ascii="inherit" w:hAnsi="inherit" w:cs="Arial"/>
          <w:color w:val="212121"/>
          <w:sz w:val="29"/>
          <w:szCs w:val="29"/>
        </w:rPr>
        <w:t xml:space="preserve"> </w:t>
      </w:r>
    </w:p>
    <w:p w:rsidR="00725F98" w:rsidRDefault="00725F98" w:rsidP="00725F98">
      <w:pPr>
        <w:pStyle w:val="NormalWeb"/>
        <w:shd w:val="clear" w:color="auto" w:fill="FFFFFF"/>
        <w:spacing w:before="0" w:beforeAutospacing="0" w:after="0" w:afterAutospacing="0"/>
        <w:jc w:val="both"/>
        <w:textAlignment w:val="baseline"/>
        <w:rPr>
          <w:rFonts w:ascii="inherit" w:hAnsi="inherit" w:cs="Arial"/>
          <w:color w:val="212121"/>
          <w:sz w:val="29"/>
          <w:szCs w:val="29"/>
        </w:rPr>
      </w:pPr>
    </w:p>
    <w:p w:rsidR="00725F98" w:rsidRDefault="00725F98" w:rsidP="00725F98">
      <w:pPr>
        <w:pStyle w:val="NormalWeb"/>
        <w:shd w:val="clear" w:color="auto" w:fill="FFFFFF"/>
        <w:spacing w:before="0" w:beforeAutospacing="0" w:after="0" w:afterAutospacing="0"/>
        <w:jc w:val="both"/>
        <w:textAlignment w:val="baseline"/>
        <w:rPr>
          <w:rFonts w:ascii="inherit" w:hAnsi="inherit" w:cs="Arial"/>
          <w:color w:val="212121"/>
          <w:sz w:val="29"/>
          <w:szCs w:val="29"/>
        </w:rPr>
      </w:pPr>
      <w:r w:rsidRPr="00725F98">
        <w:rPr>
          <w:rFonts w:ascii="inherit" w:hAnsi="inherit" w:cs="Arial"/>
          <w:b/>
          <w:bCs/>
          <w:color w:val="212121"/>
          <w:sz w:val="29"/>
          <w:szCs w:val="29"/>
        </w:rPr>
        <w:lastRenderedPageBreak/>
        <w:t>L'offre de formation</w:t>
      </w:r>
      <w:r w:rsidRPr="00725F98">
        <w:rPr>
          <w:rFonts w:ascii="inherit" w:hAnsi="inherit" w:cs="Arial"/>
          <w:color w:val="212121"/>
          <w:sz w:val="29"/>
          <w:szCs w:val="29"/>
        </w:rPr>
        <w:t xml:space="preserve"> du CFA </w:t>
      </w:r>
      <w:r w:rsidR="0063389C">
        <w:rPr>
          <w:rFonts w:ascii="inherit" w:hAnsi="inherit" w:cs="Arial"/>
          <w:color w:val="212121"/>
          <w:sz w:val="29"/>
          <w:szCs w:val="29"/>
        </w:rPr>
        <w:t>SNCF RÉSEAU</w:t>
      </w:r>
      <w:r w:rsidR="0063389C" w:rsidRPr="00725F98">
        <w:rPr>
          <w:rFonts w:ascii="inherit" w:hAnsi="inherit" w:cs="Arial"/>
          <w:color w:val="212121"/>
          <w:sz w:val="29"/>
          <w:szCs w:val="29"/>
        </w:rPr>
        <w:t xml:space="preserve"> </w:t>
      </w:r>
      <w:r w:rsidRPr="00725F98">
        <w:rPr>
          <w:rFonts w:ascii="inherit" w:hAnsi="inherit" w:cs="Arial"/>
          <w:color w:val="212121"/>
          <w:sz w:val="29"/>
          <w:szCs w:val="29"/>
        </w:rPr>
        <w:t>est construite à partir des </w:t>
      </w:r>
      <w:r w:rsidRPr="00725F98">
        <w:rPr>
          <w:rFonts w:ascii="inherit" w:hAnsi="inherit" w:cs="Arial"/>
          <w:b/>
          <w:bCs/>
          <w:color w:val="212121"/>
          <w:sz w:val="29"/>
          <w:szCs w:val="29"/>
        </w:rPr>
        <w:t xml:space="preserve">besoins </w:t>
      </w:r>
      <w:r>
        <w:rPr>
          <w:rFonts w:ascii="inherit" w:hAnsi="inherit" w:cs="Arial"/>
          <w:b/>
          <w:bCs/>
          <w:color w:val="212121"/>
          <w:sz w:val="29"/>
          <w:szCs w:val="29"/>
        </w:rPr>
        <w:t>sur les métiers</w:t>
      </w:r>
      <w:r w:rsidRPr="00725F98">
        <w:rPr>
          <w:rFonts w:ascii="inherit" w:hAnsi="inherit" w:cs="Arial"/>
          <w:color w:val="212121"/>
          <w:sz w:val="29"/>
          <w:szCs w:val="29"/>
        </w:rPr>
        <w:t xml:space="preserve"> identifiés </w:t>
      </w:r>
      <w:r>
        <w:rPr>
          <w:rFonts w:ascii="inherit" w:hAnsi="inherit" w:cs="Arial"/>
          <w:color w:val="212121"/>
          <w:sz w:val="29"/>
          <w:szCs w:val="29"/>
        </w:rPr>
        <w:t>en tension</w:t>
      </w:r>
      <w:r w:rsidRPr="00725F98">
        <w:rPr>
          <w:rFonts w:ascii="inherit" w:hAnsi="inherit" w:cs="Arial"/>
          <w:color w:val="212121"/>
          <w:sz w:val="29"/>
          <w:szCs w:val="29"/>
        </w:rPr>
        <w:t xml:space="preserve"> au sein de la Branche Ferroviaire.</w:t>
      </w:r>
      <w:r>
        <w:rPr>
          <w:rFonts w:ascii="inherit" w:hAnsi="inherit" w:cs="Arial"/>
          <w:color w:val="212121"/>
          <w:sz w:val="29"/>
          <w:szCs w:val="29"/>
        </w:rPr>
        <w:t xml:space="preserve"> </w:t>
      </w:r>
      <w:r w:rsidR="0063389C">
        <w:rPr>
          <w:rFonts w:ascii="inherit" w:hAnsi="inherit" w:cs="Arial"/>
          <w:color w:val="212121"/>
          <w:sz w:val="29"/>
          <w:szCs w:val="29"/>
        </w:rPr>
        <w:t>C</w:t>
      </w:r>
      <w:r w:rsidR="0063389C">
        <w:rPr>
          <w:rFonts w:ascii="inherit" w:hAnsi="inherit" w:cs="Arial"/>
          <w:b/>
          <w:bCs/>
          <w:color w:val="212121"/>
          <w:sz w:val="29"/>
          <w:szCs w:val="29"/>
        </w:rPr>
        <w:t>inq</w:t>
      </w:r>
      <w:r w:rsidRPr="00725F98">
        <w:rPr>
          <w:rFonts w:ascii="inherit" w:hAnsi="inherit" w:cs="Arial"/>
          <w:b/>
          <w:bCs/>
          <w:color w:val="212121"/>
          <w:sz w:val="29"/>
          <w:szCs w:val="29"/>
        </w:rPr>
        <w:t xml:space="preserve"> Titres à finalité professionnelle</w:t>
      </w:r>
      <w:r w:rsidRPr="00725F98">
        <w:rPr>
          <w:rFonts w:ascii="inherit" w:hAnsi="inherit" w:cs="Arial"/>
          <w:color w:val="212121"/>
          <w:sz w:val="29"/>
          <w:szCs w:val="29"/>
        </w:rPr>
        <w:t xml:space="preserve">, reconnus par l’État à la suite de l’enregistrement au </w:t>
      </w:r>
      <w:r w:rsidR="00EA5644">
        <w:rPr>
          <w:rFonts w:ascii="inherit" w:hAnsi="inherit" w:cs="Arial"/>
          <w:color w:val="212121"/>
          <w:sz w:val="29"/>
          <w:szCs w:val="29"/>
        </w:rPr>
        <w:t>répertoire national des certifications professionnelles (</w:t>
      </w:r>
      <w:r w:rsidRPr="00725F98">
        <w:rPr>
          <w:rFonts w:ascii="inherit" w:hAnsi="inherit" w:cs="Arial"/>
          <w:color w:val="212121"/>
          <w:sz w:val="29"/>
          <w:szCs w:val="29"/>
        </w:rPr>
        <w:t>RNCP</w:t>
      </w:r>
      <w:r w:rsidR="00EA5644">
        <w:rPr>
          <w:rFonts w:ascii="inherit" w:hAnsi="inherit" w:cs="Arial"/>
          <w:color w:val="212121"/>
          <w:sz w:val="29"/>
          <w:szCs w:val="29"/>
        </w:rPr>
        <w:t>)</w:t>
      </w:r>
      <w:r w:rsidRPr="00725F98">
        <w:rPr>
          <w:rFonts w:ascii="inherit" w:hAnsi="inherit" w:cs="Arial"/>
          <w:color w:val="212121"/>
          <w:sz w:val="29"/>
          <w:szCs w:val="29"/>
        </w:rPr>
        <w:t xml:space="preserve">, correspondent à </w:t>
      </w:r>
      <w:r>
        <w:rPr>
          <w:rFonts w:ascii="inherit" w:hAnsi="inherit" w:cs="Arial"/>
          <w:color w:val="212121"/>
          <w:sz w:val="29"/>
          <w:szCs w:val="29"/>
        </w:rPr>
        <w:t xml:space="preserve">ce besoin </w:t>
      </w:r>
      <w:r w:rsidRPr="00725F98">
        <w:rPr>
          <w:rFonts w:ascii="inherit" w:hAnsi="inherit" w:cs="Arial"/>
          <w:color w:val="212121"/>
          <w:sz w:val="29"/>
          <w:szCs w:val="29"/>
        </w:rPr>
        <w:t>au sein de SNCF Réseau</w:t>
      </w:r>
      <w:r w:rsidR="005429B0">
        <w:rPr>
          <w:rFonts w:ascii="inherit" w:hAnsi="inherit" w:cs="Arial" w:hint="eastAsia"/>
          <w:color w:val="212121"/>
          <w:sz w:val="29"/>
          <w:szCs w:val="29"/>
        </w:rPr>
        <w:t> </w:t>
      </w:r>
      <w:r w:rsidR="005429B0">
        <w:rPr>
          <w:rFonts w:ascii="inherit" w:hAnsi="inherit" w:cs="Arial"/>
          <w:color w:val="212121"/>
          <w:sz w:val="29"/>
          <w:szCs w:val="29"/>
        </w:rPr>
        <w:t>:</w:t>
      </w:r>
    </w:p>
    <w:p w:rsidR="005429B0" w:rsidRDefault="005429B0" w:rsidP="005429B0">
      <w:pPr>
        <w:pStyle w:val="NormalWeb"/>
        <w:numPr>
          <w:ilvl w:val="0"/>
          <w:numId w:val="2"/>
        </w:numPr>
        <w:pBdr>
          <w:top w:val="single" w:sz="2" w:space="0" w:color="FFFFFF"/>
          <w:left w:val="single" w:sz="2" w:space="0" w:color="FFFFFF"/>
          <w:bottom w:val="single" w:sz="2" w:space="0" w:color="FFFFFF"/>
          <w:right w:val="single" w:sz="2" w:space="0" w:color="FFFFFF"/>
        </w:pBdr>
        <w:shd w:val="clear" w:color="auto" w:fill="FFFFFF"/>
        <w:spacing w:before="0" w:beforeAutospacing="0" w:after="0" w:afterAutospacing="0"/>
        <w:jc w:val="both"/>
        <w:textAlignment w:val="baseline"/>
        <w:rPr>
          <w:rFonts w:ascii="inherit" w:hAnsi="inherit" w:cs="Arial"/>
          <w:color w:val="212121"/>
          <w:sz w:val="29"/>
          <w:szCs w:val="29"/>
        </w:rPr>
      </w:pPr>
      <w:r>
        <w:rPr>
          <w:rFonts w:ascii="inherit" w:hAnsi="inherit" w:cs="Arial"/>
          <w:color w:val="212121"/>
          <w:sz w:val="29"/>
          <w:szCs w:val="29"/>
        </w:rPr>
        <w:t xml:space="preserve">Opérateur en signalisation électrique ferroviaire (OPSEF), niveau </w:t>
      </w:r>
      <w:r w:rsidR="0067499D">
        <w:rPr>
          <w:rFonts w:ascii="inherit" w:hAnsi="inherit" w:cs="Arial"/>
          <w:color w:val="212121"/>
          <w:sz w:val="29"/>
          <w:szCs w:val="29"/>
        </w:rPr>
        <w:t>4</w:t>
      </w:r>
      <w:r>
        <w:rPr>
          <w:rFonts w:ascii="inherit" w:hAnsi="inherit" w:cs="Arial"/>
          <w:color w:val="212121"/>
          <w:sz w:val="29"/>
          <w:szCs w:val="29"/>
        </w:rPr>
        <w:t xml:space="preserve">, Titre inscrit au RNCP n°38024, </w:t>
      </w:r>
      <w:r w:rsidRPr="005429B0">
        <w:rPr>
          <w:rFonts w:ascii="inherit" w:hAnsi="inherit" w:cs="Arial"/>
          <w:color w:val="212121"/>
          <w:sz w:val="29"/>
          <w:szCs w:val="29"/>
        </w:rPr>
        <w:t xml:space="preserve">diplôme reconnu par l’État à la suite de l’enregistrement au RNCP en date du </w:t>
      </w:r>
      <w:r>
        <w:rPr>
          <w:rFonts w:ascii="inherit" w:hAnsi="inherit" w:cs="Arial"/>
          <w:color w:val="212121"/>
          <w:sz w:val="29"/>
          <w:szCs w:val="29"/>
        </w:rPr>
        <w:t>20/09/2023</w:t>
      </w:r>
    </w:p>
    <w:p w:rsidR="0067499D" w:rsidRDefault="0067499D" w:rsidP="0067499D">
      <w:pPr>
        <w:pStyle w:val="NormalWeb"/>
        <w:numPr>
          <w:ilvl w:val="0"/>
          <w:numId w:val="2"/>
        </w:numPr>
        <w:pBdr>
          <w:top w:val="single" w:sz="2" w:space="0" w:color="FFFFFF"/>
          <w:left w:val="single" w:sz="2" w:space="0" w:color="FFFFFF"/>
          <w:bottom w:val="single" w:sz="2" w:space="0" w:color="FFFFFF"/>
          <w:right w:val="single" w:sz="2" w:space="0" w:color="FFFFFF"/>
        </w:pBdr>
        <w:shd w:val="clear" w:color="auto" w:fill="FFFFFF"/>
        <w:spacing w:before="0" w:beforeAutospacing="0" w:after="0" w:afterAutospacing="0"/>
        <w:jc w:val="both"/>
        <w:textAlignment w:val="baseline"/>
        <w:rPr>
          <w:rFonts w:ascii="inherit" w:hAnsi="inherit" w:cs="Arial"/>
          <w:color w:val="212121"/>
          <w:sz w:val="29"/>
          <w:szCs w:val="29"/>
        </w:rPr>
      </w:pPr>
      <w:r>
        <w:rPr>
          <w:rFonts w:ascii="inherit" w:hAnsi="inherit" w:cs="Arial"/>
          <w:color w:val="212121"/>
          <w:sz w:val="29"/>
          <w:szCs w:val="29"/>
        </w:rPr>
        <w:t xml:space="preserve">Opérateur Caténaire (OPCAT), niveau 4, Titre inscrit au RNCP n°38486, </w:t>
      </w:r>
      <w:r w:rsidRPr="005429B0">
        <w:rPr>
          <w:rFonts w:ascii="inherit" w:hAnsi="inherit" w:cs="Arial"/>
          <w:color w:val="212121"/>
          <w:sz w:val="29"/>
          <w:szCs w:val="29"/>
        </w:rPr>
        <w:t xml:space="preserve">diplôme reconnu par l’État à la suite de l’enregistrement au RNCP en date du </w:t>
      </w:r>
      <w:r>
        <w:rPr>
          <w:rFonts w:ascii="inherit" w:hAnsi="inherit" w:cs="Arial"/>
          <w:color w:val="212121"/>
          <w:sz w:val="29"/>
          <w:szCs w:val="29"/>
        </w:rPr>
        <w:t>21/12/2023</w:t>
      </w:r>
    </w:p>
    <w:p w:rsidR="00485C03" w:rsidRDefault="0067499D" w:rsidP="00485C03">
      <w:pPr>
        <w:pStyle w:val="NormalWeb"/>
        <w:numPr>
          <w:ilvl w:val="0"/>
          <w:numId w:val="2"/>
        </w:numPr>
        <w:pBdr>
          <w:top w:val="single" w:sz="2" w:space="0" w:color="FFFFFF"/>
          <w:left w:val="single" w:sz="2" w:space="0" w:color="FFFFFF"/>
          <w:bottom w:val="single" w:sz="2" w:space="0" w:color="FFFFFF"/>
          <w:right w:val="single" w:sz="2" w:space="0" w:color="FFFFFF"/>
        </w:pBdr>
        <w:shd w:val="clear" w:color="auto" w:fill="FFFFFF"/>
        <w:spacing w:before="0" w:beforeAutospacing="0" w:after="0" w:afterAutospacing="0"/>
        <w:jc w:val="both"/>
        <w:textAlignment w:val="baseline"/>
        <w:rPr>
          <w:rFonts w:ascii="inherit" w:hAnsi="inherit" w:cs="Arial"/>
          <w:color w:val="212121"/>
          <w:sz w:val="29"/>
          <w:szCs w:val="29"/>
        </w:rPr>
      </w:pPr>
      <w:r>
        <w:rPr>
          <w:rFonts w:ascii="inherit" w:hAnsi="inherit" w:cs="Arial"/>
          <w:color w:val="212121"/>
          <w:sz w:val="29"/>
          <w:szCs w:val="29"/>
        </w:rPr>
        <w:t xml:space="preserve">Opérateur Voie Ferrée (OPVoie), niveau 4, Titre inscrit au RNCP n°38508, </w:t>
      </w:r>
      <w:r w:rsidRPr="005429B0">
        <w:rPr>
          <w:rFonts w:ascii="inherit" w:hAnsi="inherit" w:cs="Arial"/>
          <w:color w:val="212121"/>
          <w:sz w:val="29"/>
          <w:szCs w:val="29"/>
        </w:rPr>
        <w:t xml:space="preserve">diplôme reconnu par l’État à la suite de l’enregistrement au RNCP en date du </w:t>
      </w:r>
      <w:r>
        <w:rPr>
          <w:rFonts w:ascii="inherit" w:hAnsi="inherit" w:cs="Arial"/>
          <w:color w:val="212121"/>
          <w:sz w:val="29"/>
          <w:szCs w:val="29"/>
        </w:rPr>
        <w:t>21/12/2023</w:t>
      </w:r>
      <w:r w:rsidR="00485C03" w:rsidRPr="00485C03">
        <w:rPr>
          <w:rFonts w:ascii="inherit" w:hAnsi="inherit" w:cs="Arial"/>
          <w:color w:val="212121"/>
          <w:sz w:val="29"/>
          <w:szCs w:val="29"/>
        </w:rPr>
        <w:t xml:space="preserve"> </w:t>
      </w:r>
    </w:p>
    <w:p w:rsidR="00485C03" w:rsidRDefault="00485C03" w:rsidP="00485C03">
      <w:pPr>
        <w:pStyle w:val="NormalWeb"/>
        <w:numPr>
          <w:ilvl w:val="0"/>
          <w:numId w:val="2"/>
        </w:numPr>
        <w:pBdr>
          <w:top w:val="single" w:sz="2" w:space="0" w:color="FFFFFF"/>
          <w:left w:val="single" w:sz="2" w:space="0" w:color="FFFFFF"/>
          <w:bottom w:val="single" w:sz="2" w:space="0" w:color="FFFFFF"/>
          <w:right w:val="single" w:sz="2" w:space="0" w:color="FFFFFF"/>
        </w:pBdr>
        <w:shd w:val="clear" w:color="auto" w:fill="FFFFFF"/>
        <w:spacing w:before="0" w:beforeAutospacing="0" w:after="0" w:afterAutospacing="0"/>
        <w:jc w:val="both"/>
        <w:textAlignment w:val="baseline"/>
        <w:rPr>
          <w:rFonts w:ascii="inherit" w:hAnsi="inherit" w:cs="Arial"/>
          <w:color w:val="212121"/>
          <w:sz w:val="29"/>
          <w:szCs w:val="29"/>
        </w:rPr>
      </w:pPr>
      <w:r w:rsidRPr="005429B0">
        <w:rPr>
          <w:rFonts w:ascii="inherit" w:hAnsi="inherit" w:cs="Arial"/>
          <w:color w:val="212121"/>
          <w:sz w:val="29"/>
          <w:szCs w:val="29"/>
        </w:rPr>
        <w:t>Opérateur de Circulation Ferroviaire (OPCF), niveau 4, Titre inscrit au RNCP n°37157, diplôme reconnu par l’État à la suite de l’enregistrement au RNCP en date du 14/12/2022</w:t>
      </w:r>
    </w:p>
    <w:p w:rsidR="00485C03" w:rsidRDefault="00485C03" w:rsidP="00485C03">
      <w:pPr>
        <w:pStyle w:val="NormalWeb"/>
        <w:numPr>
          <w:ilvl w:val="0"/>
          <w:numId w:val="2"/>
        </w:numPr>
        <w:pBdr>
          <w:top w:val="single" w:sz="2" w:space="0" w:color="FFFFFF"/>
          <w:left w:val="single" w:sz="2" w:space="0" w:color="FFFFFF"/>
          <w:bottom w:val="single" w:sz="2" w:space="0" w:color="FFFFFF"/>
          <w:right w:val="single" w:sz="2" w:space="0" w:color="FFFFFF"/>
        </w:pBdr>
        <w:shd w:val="clear" w:color="auto" w:fill="FFFFFF"/>
        <w:spacing w:before="0" w:beforeAutospacing="0" w:after="0" w:afterAutospacing="0"/>
        <w:jc w:val="both"/>
        <w:textAlignment w:val="baseline"/>
        <w:rPr>
          <w:rFonts w:ascii="inherit" w:hAnsi="inherit" w:cs="Arial"/>
          <w:color w:val="212121"/>
          <w:sz w:val="29"/>
          <w:szCs w:val="29"/>
        </w:rPr>
      </w:pPr>
      <w:r>
        <w:rPr>
          <w:rFonts w:ascii="inherit" w:hAnsi="inherit" w:cs="Arial"/>
          <w:color w:val="212121"/>
          <w:sz w:val="29"/>
          <w:szCs w:val="29"/>
        </w:rPr>
        <w:t xml:space="preserve">Responsable opérationnel de site en circulation ferroviaire (ROSCF), niveau 5, Titre inscrit au RNCP n°41765, </w:t>
      </w:r>
      <w:r w:rsidRPr="005429B0">
        <w:rPr>
          <w:rFonts w:ascii="inherit" w:hAnsi="inherit" w:cs="Arial"/>
          <w:color w:val="212121"/>
          <w:sz w:val="29"/>
          <w:szCs w:val="29"/>
        </w:rPr>
        <w:t xml:space="preserve">diplôme reconnu par l’État à la suite de l’enregistrement au RNCP en date du </w:t>
      </w:r>
      <w:r>
        <w:rPr>
          <w:rFonts w:ascii="inherit" w:hAnsi="inherit" w:cs="Arial"/>
          <w:color w:val="212121"/>
          <w:sz w:val="29"/>
          <w:szCs w:val="29"/>
        </w:rPr>
        <w:t>18/12/2025</w:t>
      </w:r>
    </w:p>
    <w:p w:rsidR="00A6343C" w:rsidRDefault="00A6343C" w:rsidP="00A6343C">
      <w:pPr>
        <w:pStyle w:val="NormalWeb"/>
        <w:pBdr>
          <w:top w:val="single" w:sz="2" w:space="0" w:color="FFFFFF"/>
          <w:left w:val="single" w:sz="2" w:space="0" w:color="FFFFFF"/>
          <w:bottom w:val="single" w:sz="2" w:space="0" w:color="FFFFFF"/>
          <w:right w:val="single" w:sz="2" w:space="0" w:color="FFFFFF"/>
        </w:pBdr>
        <w:shd w:val="clear" w:color="auto" w:fill="FFFFFF"/>
        <w:spacing w:before="0" w:beforeAutospacing="0" w:after="0" w:afterAutospacing="0"/>
        <w:jc w:val="both"/>
        <w:textAlignment w:val="baseline"/>
        <w:rPr>
          <w:rFonts w:ascii="inherit" w:hAnsi="inherit" w:cs="Arial"/>
          <w:color w:val="212121"/>
          <w:sz w:val="29"/>
          <w:szCs w:val="29"/>
        </w:rPr>
      </w:pPr>
    </w:p>
    <w:p w:rsidR="00A6343C" w:rsidRPr="00A6343C" w:rsidRDefault="00A6343C" w:rsidP="00A6343C">
      <w:pPr>
        <w:pStyle w:val="NormalWeb"/>
        <w:pBdr>
          <w:top w:val="single" w:sz="2" w:space="0" w:color="FFFFFF"/>
          <w:left w:val="single" w:sz="2" w:space="0" w:color="FFFFFF"/>
          <w:bottom w:val="single" w:sz="2" w:space="0" w:color="FFFFFF"/>
          <w:right w:val="single" w:sz="2" w:space="0" w:color="FFFFFF"/>
        </w:pBdr>
        <w:shd w:val="clear" w:color="auto" w:fill="FFFFFF"/>
        <w:spacing w:before="0" w:beforeAutospacing="0" w:after="0" w:afterAutospacing="0"/>
        <w:jc w:val="center"/>
        <w:textAlignment w:val="baseline"/>
        <w:rPr>
          <w:rFonts w:ascii="inherit" w:hAnsi="inherit" w:cs="Arial"/>
          <w:color w:val="212121"/>
          <w:sz w:val="36"/>
          <w:szCs w:val="36"/>
        </w:rPr>
      </w:pPr>
      <w:r>
        <w:rPr>
          <w:rFonts w:ascii="inherit" w:hAnsi="inherit" w:cs="Arial"/>
          <w:color w:val="212121"/>
          <w:sz w:val="36"/>
          <w:szCs w:val="36"/>
        </w:rPr>
        <w:t xml:space="preserve">Une nouvelle </w:t>
      </w:r>
      <w:r w:rsidR="00EA5644">
        <w:rPr>
          <w:rFonts w:ascii="inherit" w:hAnsi="inherit" w:cs="Arial"/>
          <w:color w:val="212121"/>
          <w:sz w:val="36"/>
          <w:szCs w:val="36"/>
        </w:rPr>
        <w:t>ère</w:t>
      </w:r>
      <w:r>
        <w:rPr>
          <w:rFonts w:ascii="inherit" w:hAnsi="inherit" w:cs="Arial"/>
          <w:color w:val="212121"/>
          <w:sz w:val="36"/>
          <w:szCs w:val="36"/>
        </w:rPr>
        <w:t xml:space="preserve"> semble se de</w:t>
      </w:r>
      <w:r w:rsidRPr="00A6343C">
        <w:rPr>
          <w:rFonts w:ascii="inherit" w:hAnsi="inherit" w:cs="Arial"/>
          <w:color w:val="212121"/>
          <w:sz w:val="36"/>
          <w:szCs w:val="36"/>
        </w:rPr>
        <w:t>ssiner pour la formation par apprentissage au SES</w:t>
      </w:r>
      <w:r w:rsidR="0046601C">
        <w:rPr>
          <w:rFonts w:ascii="inherit" w:hAnsi="inherit" w:cs="Arial"/>
          <w:color w:val="212121"/>
          <w:sz w:val="36"/>
          <w:szCs w:val="36"/>
        </w:rPr>
        <w:t xml:space="preserve"> </w:t>
      </w:r>
      <w:r w:rsidR="0046601C">
        <w:rPr>
          <w:rFonts w:ascii="inherit" w:hAnsi="inherit" w:cs="Arial" w:hint="eastAsia"/>
          <w:color w:val="212121"/>
          <w:sz w:val="36"/>
          <w:szCs w:val="36"/>
        </w:rPr>
        <w:t>…</w:t>
      </w:r>
    </w:p>
    <w:p w:rsidR="00E9325B" w:rsidRDefault="00E9325B" w:rsidP="00E9325B">
      <w:pPr>
        <w:pStyle w:val="NormalWeb"/>
        <w:pBdr>
          <w:top w:val="single" w:sz="2" w:space="4" w:color="FFFFFF"/>
          <w:left w:val="single" w:sz="2" w:space="0" w:color="FFFFFF"/>
          <w:bottom w:val="single" w:sz="2" w:space="0" w:color="FFFFFF"/>
          <w:right w:val="single" w:sz="2" w:space="0" w:color="FFFFFF"/>
        </w:pBdr>
        <w:shd w:val="clear" w:color="auto" w:fill="FFFFFF"/>
        <w:spacing w:before="0" w:beforeAutospacing="0" w:after="0" w:afterAutospacing="0"/>
        <w:jc w:val="both"/>
        <w:textAlignment w:val="baseline"/>
        <w:rPr>
          <w:rFonts w:ascii="inherit" w:hAnsi="inherit" w:cs="Arial"/>
          <w:color w:val="212121"/>
          <w:sz w:val="29"/>
          <w:szCs w:val="29"/>
        </w:rPr>
      </w:pPr>
    </w:p>
    <w:p w:rsidR="00EC1C38" w:rsidRDefault="0067499D" w:rsidP="00E9325B">
      <w:pPr>
        <w:pStyle w:val="NormalWeb"/>
        <w:pBdr>
          <w:top w:val="single" w:sz="2" w:space="4" w:color="FFFFFF"/>
          <w:left w:val="single" w:sz="2" w:space="0" w:color="FFFFFF"/>
          <w:bottom w:val="single" w:sz="2" w:space="0" w:color="FFFFFF"/>
          <w:right w:val="single" w:sz="2" w:space="0" w:color="FFFFFF"/>
        </w:pBdr>
        <w:shd w:val="clear" w:color="auto" w:fill="FFFFFF"/>
        <w:spacing w:before="0" w:beforeAutospacing="0" w:after="0" w:afterAutospacing="0"/>
        <w:textAlignment w:val="baseline"/>
        <w:rPr>
          <w:rFonts w:ascii="inherit" w:hAnsi="inherit" w:cs="Arial"/>
          <w:color w:val="212121"/>
          <w:sz w:val="29"/>
          <w:szCs w:val="29"/>
        </w:rPr>
      </w:pPr>
      <w:r>
        <w:rPr>
          <w:rFonts w:ascii="inherit" w:hAnsi="inherit" w:cs="Arial"/>
          <w:color w:val="212121"/>
          <w:sz w:val="29"/>
          <w:szCs w:val="29"/>
        </w:rPr>
        <w:t xml:space="preserve">Pour en </w:t>
      </w:r>
      <w:r w:rsidR="00EA5644">
        <w:rPr>
          <w:rFonts w:ascii="inherit" w:hAnsi="inherit" w:cs="Arial"/>
          <w:color w:val="212121"/>
          <w:sz w:val="29"/>
          <w:szCs w:val="29"/>
        </w:rPr>
        <w:t>apprendre</w:t>
      </w:r>
      <w:r>
        <w:rPr>
          <w:rFonts w:ascii="inherit" w:hAnsi="inherit" w:cs="Arial"/>
          <w:color w:val="212121"/>
          <w:sz w:val="29"/>
          <w:szCs w:val="29"/>
        </w:rPr>
        <w:t xml:space="preserve"> plus sur le sujet vous pouvez vous rendre sur le site du CFA</w:t>
      </w:r>
      <w:r w:rsidR="00EA5644">
        <w:rPr>
          <w:rFonts w:ascii="inherit" w:hAnsi="inherit" w:cs="Arial"/>
          <w:color w:val="212121"/>
          <w:sz w:val="29"/>
          <w:szCs w:val="29"/>
        </w:rPr>
        <w:t xml:space="preserve"> SNCF RÉSEAU</w:t>
      </w:r>
      <w:r>
        <w:rPr>
          <w:rFonts w:ascii="inherit" w:hAnsi="inherit" w:cs="Arial"/>
          <w:color w:val="212121"/>
          <w:sz w:val="29"/>
          <w:szCs w:val="29"/>
        </w:rPr>
        <w:t xml:space="preserve"> </w:t>
      </w:r>
      <w:r w:rsidR="00EC1C38">
        <w:rPr>
          <w:rFonts w:ascii="inherit" w:hAnsi="inherit" w:cs="Arial"/>
          <w:color w:val="212121"/>
          <w:sz w:val="29"/>
          <w:szCs w:val="29"/>
        </w:rPr>
        <w:t xml:space="preserve">: </w:t>
      </w:r>
    </w:p>
    <w:p w:rsidR="00EC1C38" w:rsidRDefault="0067499D" w:rsidP="00E9325B">
      <w:pPr>
        <w:pStyle w:val="NormalWeb"/>
        <w:pBdr>
          <w:top w:val="single" w:sz="2" w:space="4" w:color="FFFFFF"/>
          <w:left w:val="single" w:sz="2" w:space="0" w:color="FFFFFF"/>
          <w:bottom w:val="single" w:sz="2" w:space="0" w:color="FFFFFF"/>
          <w:right w:val="single" w:sz="2" w:space="0" w:color="FFFFFF"/>
        </w:pBdr>
        <w:shd w:val="clear" w:color="auto" w:fill="FFFFFF"/>
        <w:spacing w:before="0" w:beforeAutospacing="0" w:after="0" w:afterAutospacing="0"/>
        <w:textAlignment w:val="baseline"/>
        <w:rPr>
          <w:rFonts w:ascii="inherit" w:hAnsi="inherit" w:cs="Arial"/>
          <w:color w:val="212121"/>
          <w:sz w:val="29"/>
          <w:szCs w:val="29"/>
        </w:rPr>
      </w:pPr>
      <w:r>
        <w:rPr>
          <w:rFonts w:ascii="inherit" w:hAnsi="inherit" w:cs="Arial"/>
          <w:color w:val="212121"/>
          <w:sz w:val="29"/>
          <w:szCs w:val="29"/>
        </w:rPr>
        <w:t xml:space="preserve"> (</w:t>
      </w:r>
      <w:hyperlink r:id="rId6" w:history="1">
        <w:r w:rsidRPr="00300ABE">
          <w:rPr>
            <w:rStyle w:val="Lienhypertexte"/>
            <w:rFonts w:ascii="inherit" w:hAnsi="inherit" w:cs="Arial"/>
            <w:sz w:val="29"/>
            <w:szCs w:val="29"/>
          </w:rPr>
          <w:t>https://www.sncf-reseau.com/fr/centre-formation-dapprentis-cfa-sncf-reseau</w:t>
        </w:r>
      </w:hyperlink>
      <w:r>
        <w:rPr>
          <w:rFonts w:ascii="inherit" w:hAnsi="inherit" w:cs="Arial"/>
          <w:color w:val="212121"/>
          <w:sz w:val="29"/>
          <w:szCs w:val="29"/>
        </w:rPr>
        <w:t xml:space="preserve">) </w:t>
      </w:r>
    </w:p>
    <w:p w:rsidR="00EC1C38" w:rsidRDefault="0067499D" w:rsidP="00E9325B">
      <w:pPr>
        <w:pStyle w:val="NormalWeb"/>
        <w:pBdr>
          <w:top w:val="single" w:sz="2" w:space="4" w:color="FFFFFF"/>
          <w:left w:val="single" w:sz="2" w:space="0" w:color="FFFFFF"/>
          <w:bottom w:val="single" w:sz="2" w:space="0" w:color="FFFFFF"/>
          <w:right w:val="single" w:sz="2" w:space="0" w:color="FFFFFF"/>
        </w:pBdr>
        <w:shd w:val="clear" w:color="auto" w:fill="FFFFFF"/>
        <w:spacing w:before="0" w:beforeAutospacing="0" w:after="0" w:afterAutospacing="0"/>
        <w:textAlignment w:val="baseline"/>
        <w:rPr>
          <w:rFonts w:ascii="inherit" w:hAnsi="inherit" w:cs="Arial"/>
          <w:color w:val="212121"/>
          <w:sz w:val="29"/>
          <w:szCs w:val="29"/>
        </w:rPr>
      </w:pPr>
      <w:proofErr w:type="gramStart"/>
      <w:r>
        <w:rPr>
          <w:rFonts w:ascii="inherit" w:hAnsi="inherit" w:cs="Arial"/>
          <w:color w:val="212121"/>
          <w:sz w:val="29"/>
          <w:szCs w:val="29"/>
        </w:rPr>
        <w:t>et</w:t>
      </w:r>
      <w:proofErr w:type="gramEnd"/>
      <w:r>
        <w:rPr>
          <w:rFonts w:ascii="inherit" w:hAnsi="inherit" w:cs="Arial"/>
          <w:color w:val="212121"/>
          <w:sz w:val="29"/>
          <w:szCs w:val="29"/>
        </w:rPr>
        <w:t xml:space="preserve"> sur l</w:t>
      </w:r>
      <w:r w:rsidR="00EA5644">
        <w:rPr>
          <w:rFonts w:ascii="inherit" w:hAnsi="inherit" w:cs="Arial"/>
          <w:color w:val="212121"/>
          <w:sz w:val="29"/>
          <w:szCs w:val="29"/>
        </w:rPr>
        <w:t>a page du RNCP dédiée aux titres prfessionnelles</w:t>
      </w:r>
      <w:r w:rsidR="00EA5644">
        <w:rPr>
          <w:rFonts w:ascii="inherit" w:hAnsi="inherit" w:cs="Arial" w:hint="eastAsia"/>
          <w:color w:val="212121"/>
          <w:sz w:val="29"/>
          <w:szCs w:val="29"/>
        </w:rPr>
        <w:t> </w:t>
      </w:r>
      <w:r w:rsidR="00EA5644">
        <w:rPr>
          <w:rFonts w:ascii="inherit" w:hAnsi="inherit" w:cs="Arial"/>
          <w:color w:val="212121"/>
          <w:sz w:val="29"/>
          <w:szCs w:val="29"/>
        </w:rPr>
        <w:t xml:space="preserve">: </w:t>
      </w:r>
      <w:r>
        <w:rPr>
          <w:rFonts w:ascii="inherit" w:hAnsi="inherit" w:cs="Arial"/>
          <w:color w:val="212121"/>
          <w:sz w:val="29"/>
          <w:szCs w:val="29"/>
        </w:rPr>
        <w:t xml:space="preserve">titre professionnel </w:t>
      </w:r>
      <w:r w:rsidRPr="0067499D">
        <w:rPr>
          <w:rFonts w:ascii="inherit" w:hAnsi="inherit" w:cs="Arial"/>
          <w:color w:val="212121"/>
          <w:sz w:val="29"/>
          <w:szCs w:val="29"/>
        </w:rPr>
        <w:t>d’Opérateur Signalisation</w:t>
      </w:r>
      <w:r w:rsidR="00EC1C38">
        <w:rPr>
          <w:rFonts w:ascii="inherit" w:hAnsi="inherit" w:cs="Arial"/>
          <w:color w:val="212121"/>
          <w:sz w:val="29"/>
          <w:szCs w:val="29"/>
        </w:rPr>
        <w:t xml:space="preserve"> </w:t>
      </w:r>
      <w:r w:rsidRPr="0067499D">
        <w:rPr>
          <w:rFonts w:ascii="inherit" w:hAnsi="inherit" w:cs="Arial"/>
          <w:color w:val="212121"/>
          <w:sz w:val="29"/>
          <w:szCs w:val="29"/>
        </w:rPr>
        <w:t>Electrique Ferroviaire</w:t>
      </w:r>
      <w:r w:rsidR="00EC1C38">
        <w:rPr>
          <w:rFonts w:ascii="inherit" w:hAnsi="inherit" w:cs="Arial"/>
          <w:color w:val="212121"/>
          <w:sz w:val="29"/>
          <w:szCs w:val="29"/>
        </w:rPr>
        <w:t xml:space="preserve"> </w:t>
      </w:r>
    </w:p>
    <w:p w:rsidR="0067499D" w:rsidRDefault="0067499D" w:rsidP="00E9325B">
      <w:pPr>
        <w:pStyle w:val="NormalWeb"/>
        <w:pBdr>
          <w:top w:val="single" w:sz="2" w:space="4" w:color="FFFFFF"/>
          <w:left w:val="single" w:sz="2" w:space="0" w:color="FFFFFF"/>
          <w:bottom w:val="single" w:sz="2" w:space="0" w:color="FFFFFF"/>
          <w:right w:val="single" w:sz="2" w:space="0" w:color="FFFFFF"/>
        </w:pBdr>
        <w:shd w:val="clear" w:color="auto" w:fill="FFFFFF"/>
        <w:spacing w:before="0" w:beforeAutospacing="0" w:after="0" w:afterAutospacing="0"/>
        <w:textAlignment w:val="baseline"/>
      </w:pPr>
      <w:r w:rsidRPr="0067499D">
        <w:rPr>
          <w:rFonts w:ascii="inherit" w:hAnsi="inherit" w:cs="Arial"/>
          <w:color w:val="212121"/>
          <w:sz w:val="29"/>
          <w:szCs w:val="29"/>
        </w:rPr>
        <w:t> </w:t>
      </w:r>
      <w:r>
        <w:rPr>
          <w:rFonts w:ascii="inherit" w:hAnsi="inherit" w:cs="Arial"/>
          <w:color w:val="212121"/>
          <w:sz w:val="29"/>
          <w:szCs w:val="29"/>
        </w:rPr>
        <w:t>(</w:t>
      </w:r>
      <w:hyperlink r:id="rId7" w:history="1">
        <w:r w:rsidRPr="00EC1C38">
          <w:rPr>
            <w:rStyle w:val="Lienhypertexte"/>
            <w:rFonts w:ascii="inherit" w:hAnsi="inherit" w:cs="Arial"/>
            <w:sz w:val="29"/>
            <w:szCs w:val="29"/>
          </w:rPr>
          <w:t>https://www.francecompetences.fr/recherche/rncp/38024/</w:t>
        </w:r>
        <w:r w:rsidR="00EC1C38" w:rsidRPr="00EC1C38">
          <w:rPr>
            <w:rStyle w:val="Lienhypertexte"/>
            <w:rFonts w:ascii="inherit" w:hAnsi="inherit" w:cs="Arial"/>
            <w:sz w:val="29"/>
            <w:szCs w:val="29"/>
          </w:rPr>
          <w:t>)</w:t>
        </w:r>
      </w:hyperlink>
    </w:p>
    <w:p w:rsidR="00A6343C" w:rsidRDefault="00A6343C" w:rsidP="00E9325B">
      <w:pPr>
        <w:pStyle w:val="NormalWeb"/>
        <w:pBdr>
          <w:top w:val="single" w:sz="2" w:space="4" w:color="FFFFFF"/>
          <w:left w:val="single" w:sz="2" w:space="0" w:color="FFFFFF"/>
          <w:bottom w:val="single" w:sz="2" w:space="0" w:color="FFFFFF"/>
          <w:right w:val="single" w:sz="2" w:space="0" w:color="FFFFFF"/>
        </w:pBdr>
        <w:shd w:val="clear" w:color="auto" w:fill="FFFFFF"/>
        <w:spacing w:before="0" w:beforeAutospacing="0" w:after="0" w:afterAutospacing="0"/>
        <w:textAlignment w:val="baseline"/>
      </w:pPr>
    </w:p>
    <w:p w:rsidR="0067499D" w:rsidRDefault="00EA5644" w:rsidP="0046601C">
      <w:pPr>
        <w:pStyle w:val="NormalWeb"/>
        <w:pBdr>
          <w:top w:val="single" w:sz="2" w:space="4" w:color="FFFFFF"/>
          <w:left w:val="single" w:sz="2" w:space="0" w:color="FFFFFF"/>
          <w:bottom w:val="single" w:sz="2" w:space="0" w:color="FFFFFF"/>
          <w:right w:val="single" w:sz="2" w:space="0" w:color="FFFFFF"/>
        </w:pBdr>
        <w:shd w:val="clear" w:color="auto" w:fill="FFFFFF"/>
        <w:spacing w:before="0" w:beforeAutospacing="0" w:after="0" w:afterAutospacing="0"/>
        <w:textAlignment w:val="baseline"/>
        <w:rPr>
          <w:rFonts w:ascii="inherit" w:hAnsi="inherit" w:cs="Arial"/>
          <w:color w:val="212121"/>
          <w:sz w:val="29"/>
          <w:szCs w:val="29"/>
        </w:rPr>
      </w:pPr>
      <w:r>
        <w:rPr>
          <w:rFonts w:ascii="inherit" w:hAnsi="inherit" w:cs="Arial"/>
          <w:color w:val="212121"/>
          <w:sz w:val="29"/>
          <w:szCs w:val="29"/>
        </w:rPr>
        <w:t>Enfin</w:t>
      </w:r>
      <w:r w:rsidR="00A6343C" w:rsidRPr="0046601C">
        <w:rPr>
          <w:rFonts w:ascii="inherit" w:hAnsi="inherit" w:cs="Arial"/>
          <w:color w:val="212121"/>
          <w:sz w:val="29"/>
          <w:szCs w:val="29"/>
        </w:rPr>
        <w:t xml:space="preserve"> pour vous imprégner de l’histoire de la formation par apprentissage au sein de la SNCF, je vous engage à lire</w:t>
      </w:r>
      <w:r w:rsidR="0046601C" w:rsidRPr="0046601C">
        <w:rPr>
          <w:rFonts w:ascii="inherit" w:hAnsi="inherit" w:cs="Arial"/>
          <w:color w:val="212121"/>
          <w:sz w:val="29"/>
          <w:szCs w:val="29"/>
        </w:rPr>
        <w:t xml:space="preserve"> cet excellent article. Il s’appuie essentiellement sur les CFA du Materiel, mais est transposable à SNCF RESEAU</w:t>
      </w:r>
      <w:r w:rsidR="0046601C">
        <w:rPr>
          <w:rFonts w:ascii="inherit" w:hAnsi="inherit" w:cs="Arial"/>
          <w:color w:val="212121"/>
          <w:sz w:val="29"/>
          <w:szCs w:val="29"/>
        </w:rPr>
        <w:t>. En voici le lien</w:t>
      </w:r>
      <w:r w:rsidR="0046601C">
        <w:rPr>
          <w:rFonts w:ascii="inherit" w:hAnsi="inherit" w:cs="Arial" w:hint="eastAsia"/>
          <w:color w:val="212121"/>
          <w:sz w:val="29"/>
          <w:szCs w:val="29"/>
        </w:rPr>
        <w:t> </w:t>
      </w:r>
      <w:r w:rsidR="0046601C">
        <w:rPr>
          <w:rFonts w:ascii="inherit" w:hAnsi="inherit" w:cs="Arial"/>
          <w:color w:val="212121"/>
          <w:sz w:val="29"/>
          <w:szCs w:val="29"/>
        </w:rPr>
        <w:t xml:space="preserve">: </w:t>
      </w:r>
      <w:hyperlink r:id="rId8" w:history="1">
        <w:r w:rsidR="0046601C" w:rsidRPr="0046601C">
          <w:rPr>
            <w:rStyle w:val="Lienhypertexte"/>
            <w:rFonts w:ascii="inherit" w:hAnsi="inherit" w:cs="Arial"/>
            <w:sz w:val="29"/>
            <w:szCs w:val="29"/>
          </w:rPr>
          <w:t>https://trainconsultant.com/2023/05/19/lapprentissage-sncf-une-grande-tradition-qui-heureusement-dure-toujours/</w:t>
        </w:r>
      </w:hyperlink>
    </w:p>
    <w:p w:rsidR="0067499D" w:rsidRDefault="0067499D" w:rsidP="00E9325B">
      <w:pPr>
        <w:pStyle w:val="NormalWeb"/>
        <w:pBdr>
          <w:top w:val="single" w:sz="2" w:space="4" w:color="FFFFFF"/>
          <w:left w:val="single" w:sz="2" w:space="0" w:color="FFFFFF"/>
          <w:bottom w:val="single" w:sz="2" w:space="0" w:color="FFFFFF"/>
          <w:right w:val="single" w:sz="2" w:space="0" w:color="FFFFFF"/>
        </w:pBdr>
        <w:shd w:val="clear" w:color="auto" w:fill="FFFFFF"/>
        <w:spacing w:before="0" w:beforeAutospacing="0" w:after="0" w:afterAutospacing="0"/>
        <w:jc w:val="both"/>
        <w:textAlignment w:val="baseline"/>
        <w:rPr>
          <w:rFonts w:ascii="inherit" w:hAnsi="inherit" w:cs="Arial"/>
          <w:color w:val="212121"/>
          <w:sz w:val="29"/>
          <w:szCs w:val="29"/>
        </w:rPr>
      </w:pPr>
    </w:p>
    <w:p w:rsidR="0046601C" w:rsidRDefault="0046601C" w:rsidP="0046601C">
      <w:pPr>
        <w:pStyle w:val="NormalWeb"/>
        <w:pBdr>
          <w:top w:val="single" w:sz="2" w:space="4" w:color="FFFFFF"/>
          <w:left w:val="single" w:sz="2" w:space="0" w:color="FFFFFF"/>
          <w:bottom w:val="single" w:sz="2" w:space="0" w:color="FFFFFF"/>
          <w:right w:val="single" w:sz="2" w:space="0" w:color="FFFFFF"/>
        </w:pBdr>
        <w:shd w:val="clear" w:color="auto" w:fill="FFFFFF"/>
        <w:spacing w:before="0" w:beforeAutospacing="0" w:after="0" w:afterAutospacing="0"/>
        <w:textAlignment w:val="baseline"/>
        <w:rPr>
          <w:rFonts w:ascii="inherit" w:hAnsi="inherit" w:cs="Arial"/>
          <w:color w:val="212121"/>
          <w:sz w:val="29"/>
          <w:szCs w:val="29"/>
        </w:rPr>
      </w:pPr>
      <w:r>
        <w:rPr>
          <w:rFonts w:ascii="inherit" w:hAnsi="inherit" w:cs="Arial"/>
          <w:color w:val="212121"/>
          <w:sz w:val="29"/>
          <w:szCs w:val="29"/>
        </w:rPr>
        <w:lastRenderedPageBreak/>
        <w:t>Vous retrouverez tous ces documents sur le site de l</w:t>
      </w:r>
      <w:r>
        <w:rPr>
          <w:rFonts w:ascii="inherit" w:hAnsi="inherit" w:cs="Arial" w:hint="eastAsia"/>
          <w:color w:val="212121"/>
          <w:sz w:val="29"/>
          <w:szCs w:val="29"/>
        </w:rPr>
        <w:t>’</w:t>
      </w:r>
      <w:r>
        <w:rPr>
          <w:rFonts w:ascii="inherit" w:hAnsi="inherit" w:cs="Arial"/>
          <w:color w:val="212121"/>
          <w:sz w:val="29"/>
          <w:szCs w:val="29"/>
        </w:rPr>
        <w:t>AAA</w:t>
      </w:r>
      <w:r>
        <w:rPr>
          <w:rFonts w:ascii="inherit" w:hAnsi="inherit" w:cs="Arial" w:hint="eastAsia"/>
          <w:color w:val="212121"/>
          <w:sz w:val="29"/>
          <w:szCs w:val="29"/>
        </w:rPr>
        <w:t> </w:t>
      </w:r>
      <w:r>
        <w:rPr>
          <w:rFonts w:ascii="inherit" w:hAnsi="inherit" w:cs="Arial"/>
          <w:color w:val="212121"/>
          <w:sz w:val="29"/>
          <w:szCs w:val="29"/>
        </w:rPr>
        <w:t xml:space="preserve">; </w:t>
      </w:r>
      <w:hyperlink r:id="rId9" w:history="1">
        <w:r w:rsidRPr="0046601C">
          <w:rPr>
            <w:rStyle w:val="Lienhypertexte"/>
            <w:rFonts w:ascii="inherit" w:hAnsi="inherit" w:cs="Arial"/>
            <w:sz w:val="29"/>
            <w:szCs w:val="29"/>
          </w:rPr>
          <w:t>https://www.aaases.fr/</w:t>
        </w:r>
      </w:hyperlink>
    </w:p>
    <w:sectPr w:rsidR="0046601C" w:rsidSect="00D84810">
      <w:pgSz w:w="11906" w:h="16838"/>
      <w:pgMar w:top="1417" w:right="1417" w:bottom="1135"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AC1131"/>
    <w:multiLevelType w:val="multilevel"/>
    <w:tmpl w:val="72162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512EEA"/>
    <w:multiLevelType w:val="multilevel"/>
    <w:tmpl w:val="00028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4704DC"/>
    <w:multiLevelType w:val="hybridMultilevel"/>
    <w:tmpl w:val="3D729A0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A7D3E4D"/>
    <w:multiLevelType w:val="hybridMultilevel"/>
    <w:tmpl w:val="86A6F0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AE3715D"/>
    <w:multiLevelType w:val="hybridMultilevel"/>
    <w:tmpl w:val="A6C69A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D304475"/>
    <w:multiLevelType w:val="hybridMultilevel"/>
    <w:tmpl w:val="E904EC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6FC78D4"/>
    <w:multiLevelType w:val="hybridMultilevel"/>
    <w:tmpl w:val="3A7032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0"/>
  </w:num>
  <w:num w:numId="5">
    <w:abstractNumId w:val="1"/>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E439B1"/>
    <w:rsid w:val="0011213B"/>
    <w:rsid w:val="00285490"/>
    <w:rsid w:val="00294A4E"/>
    <w:rsid w:val="0046601C"/>
    <w:rsid w:val="00485C03"/>
    <w:rsid w:val="00496A6A"/>
    <w:rsid w:val="00522963"/>
    <w:rsid w:val="005429B0"/>
    <w:rsid w:val="00550B31"/>
    <w:rsid w:val="005C4937"/>
    <w:rsid w:val="0063389C"/>
    <w:rsid w:val="0067499D"/>
    <w:rsid w:val="00725F98"/>
    <w:rsid w:val="00767E1E"/>
    <w:rsid w:val="007D1CD5"/>
    <w:rsid w:val="008D059C"/>
    <w:rsid w:val="00917886"/>
    <w:rsid w:val="00A03FD5"/>
    <w:rsid w:val="00A6343C"/>
    <w:rsid w:val="00BF75C2"/>
    <w:rsid w:val="00C24B1B"/>
    <w:rsid w:val="00D8037F"/>
    <w:rsid w:val="00D84810"/>
    <w:rsid w:val="00E439B1"/>
    <w:rsid w:val="00E9325B"/>
    <w:rsid w:val="00EA5644"/>
    <w:rsid w:val="00EC1C38"/>
    <w:rsid w:val="00FB6D4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886"/>
  </w:style>
  <w:style w:type="paragraph" w:styleId="Titre1">
    <w:name w:val="heading 1"/>
    <w:basedOn w:val="Normal"/>
    <w:next w:val="Normal"/>
    <w:link w:val="Titre1Car"/>
    <w:uiPriority w:val="9"/>
    <w:qFormat/>
    <w:rsid w:val="004660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A03FD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725F98"/>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E439B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03FD5"/>
    <w:rPr>
      <w:b/>
      <w:bCs/>
    </w:rPr>
  </w:style>
  <w:style w:type="character" w:customStyle="1" w:styleId="Titre2Car">
    <w:name w:val="Titre 2 Car"/>
    <w:basedOn w:val="Policepardfaut"/>
    <w:link w:val="Titre2"/>
    <w:uiPriority w:val="9"/>
    <w:rsid w:val="00A03FD5"/>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semiHidden/>
    <w:rsid w:val="00725F98"/>
    <w:rPr>
      <w:rFonts w:asciiTheme="majorHAnsi" w:eastAsiaTheme="majorEastAsia" w:hAnsiTheme="majorHAnsi" w:cstheme="majorBidi"/>
      <w:b/>
      <w:bCs/>
      <w:color w:val="4F81BD" w:themeColor="accent1"/>
    </w:rPr>
  </w:style>
  <w:style w:type="paragraph" w:customStyle="1" w:styleId="textricheditorynrq0">
    <w:name w:val="textrich_editor__ynrq0"/>
    <w:basedOn w:val="Normal"/>
    <w:rsid w:val="00725F9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t-1">
    <w:name w:val="mt-1"/>
    <w:basedOn w:val="Normal"/>
    <w:rsid w:val="00725F9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67499D"/>
    <w:rPr>
      <w:color w:val="0000FF" w:themeColor="hyperlink"/>
      <w:u w:val="single"/>
    </w:rPr>
  </w:style>
  <w:style w:type="character" w:customStyle="1" w:styleId="Titre1Car">
    <w:name w:val="Titre 1 Car"/>
    <w:basedOn w:val="Policepardfaut"/>
    <w:link w:val="Titre1"/>
    <w:uiPriority w:val="9"/>
    <w:rsid w:val="0046601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480073911">
      <w:bodyDiv w:val="1"/>
      <w:marLeft w:val="0"/>
      <w:marRight w:val="0"/>
      <w:marTop w:val="0"/>
      <w:marBottom w:val="0"/>
      <w:divBdr>
        <w:top w:val="none" w:sz="0" w:space="0" w:color="auto"/>
        <w:left w:val="none" w:sz="0" w:space="0" w:color="auto"/>
        <w:bottom w:val="none" w:sz="0" w:space="0" w:color="auto"/>
        <w:right w:val="none" w:sz="0" w:space="0" w:color="auto"/>
      </w:divBdr>
      <w:divsChild>
        <w:div w:id="1649237156">
          <w:marLeft w:val="0"/>
          <w:marRight w:val="0"/>
          <w:marTop w:val="0"/>
          <w:marBottom w:val="268"/>
          <w:divBdr>
            <w:top w:val="single" w:sz="2" w:space="0" w:color="FFFFFF"/>
            <w:left w:val="single" w:sz="2" w:space="0" w:color="FFFFFF"/>
            <w:bottom w:val="single" w:sz="2" w:space="0" w:color="FFFFFF"/>
            <w:right w:val="single" w:sz="2" w:space="0" w:color="FFFFFF"/>
          </w:divBdr>
          <w:divsChild>
            <w:div w:id="1315601152">
              <w:marLeft w:val="0"/>
              <w:marRight w:val="0"/>
              <w:marTop w:val="0"/>
              <w:marBottom w:val="0"/>
              <w:divBdr>
                <w:top w:val="single" w:sz="2" w:space="0" w:color="FFFFFF"/>
                <w:left w:val="single" w:sz="2" w:space="0" w:color="FFFFFF"/>
                <w:bottom w:val="single" w:sz="2" w:space="0" w:color="FFFFFF"/>
                <w:right w:val="single" w:sz="2" w:space="0" w:color="FFFFFF"/>
              </w:divBdr>
            </w:div>
          </w:divsChild>
        </w:div>
      </w:divsChild>
    </w:div>
    <w:div w:id="589392852">
      <w:bodyDiv w:val="1"/>
      <w:marLeft w:val="0"/>
      <w:marRight w:val="0"/>
      <w:marTop w:val="0"/>
      <w:marBottom w:val="0"/>
      <w:divBdr>
        <w:top w:val="none" w:sz="0" w:space="0" w:color="auto"/>
        <w:left w:val="none" w:sz="0" w:space="0" w:color="auto"/>
        <w:bottom w:val="none" w:sz="0" w:space="0" w:color="auto"/>
        <w:right w:val="none" w:sz="0" w:space="0" w:color="auto"/>
      </w:divBdr>
    </w:div>
    <w:div w:id="756825929">
      <w:bodyDiv w:val="1"/>
      <w:marLeft w:val="0"/>
      <w:marRight w:val="0"/>
      <w:marTop w:val="0"/>
      <w:marBottom w:val="0"/>
      <w:divBdr>
        <w:top w:val="none" w:sz="0" w:space="0" w:color="auto"/>
        <w:left w:val="none" w:sz="0" w:space="0" w:color="auto"/>
        <w:bottom w:val="none" w:sz="0" w:space="0" w:color="auto"/>
        <w:right w:val="none" w:sz="0" w:space="0" w:color="auto"/>
      </w:divBdr>
    </w:div>
    <w:div w:id="837623680">
      <w:bodyDiv w:val="1"/>
      <w:marLeft w:val="0"/>
      <w:marRight w:val="0"/>
      <w:marTop w:val="0"/>
      <w:marBottom w:val="0"/>
      <w:divBdr>
        <w:top w:val="none" w:sz="0" w:space="0" w:color="auto"/>
        <w:left w:val="none" w:sz="0" w:space="0" w:color="auto"/>
        <w:bottom w:val="none" w:sz="0" w:space="0" w:color="auto"/>
        <w:right w:val="none" w:sz="0" w:space="0" w:color="auto"/>
      </w:divBdr>
    </w:div>
    <w:div w:id="934748082">
      <w:bodyDiv w:val="1"/>
      <w:marLeft w:val="0"/>
      <w:marRight w:val="0"/>
      <w:marTop w:val="0"/>
      <w:marBottom w:val="0"/>
      <w:divBdr>
        <w:top w:val="none" w:sz="0" w:space="0" w:color="auto"/>
        <w:left w:val="none" w:sz="0" w:space="0" w:color="auto"/>
        <w:bottom w:val="none" w:sz="0" w:space="0" w:color="auto"/>
        <w:right w:val="none" w:sz="0" w:space="0" w:color="auto"/>
      </w:divBdr>
      <w:divsChild>
        <w:div w:id="1088691807">
          <w:marLeft w:val="0"/>
          <w:marRight w:val="0"/>
          <w:marTop w:val="0"/>
          <w:marBottom w:val="268"/>
          <w:divBdr>
            <w:top w:val="single" w:sz="2" w:space="0" w:color="FFFFFF"/>
            <w:left w:val="single" w:sz="2" w:space="0" w:color="FFFFFF"/>
            <w:bottom w:val="single" w:sz="2" w:space="0" w:color="FFFFFF"/>
            <w:right w:val="single" w:sz="2" w:space="0" w:color="FFFFFF"/>
          </w:divBdr>
          <w:divsChild>
            <w:div w:id="1133792700">
              <w:marLeft w:val="0"/>
              <w:marRight w:val="0"/>
              <w:marTop w:val="0"/>
              <w:marBottom w:val="0"/>
              <w:divBdr>
                <w:top w:val="single" w:sz="2" w:space="0" w:color="FFFFFF"/>
                <w:left w:val="single" w:sz="2" w:space="0" w:color="FFFFFF"/>
                <w:bottom w:val="single" w:sz="2" w:space="0" w:color="FFFFFF"/>
                <w:right w:val="single" w:sz="2" w:space="0" w:color="FFFFFF"/>
              </w:divBdr>
            </w:div>
          </w:divsChild>
        </w:div>
      </w:divsChild>
    </w:div>
    <w:div w:id="955677110">
      <w:bodyDiv w:val="1"/>
      <w:marLeft w:val="0"/>
      <w:marRight w:val="0"/>
      <w:marTop w:val="0"/>
      <w:marBottom w:val="0"/>
      <w:divBdr>
        <w:top w:val="none" w:sz="0" w:space="0" w:color="auto"/>
        <w:left w:val="none" w:sz="0" w:space="0" w:color="auto"/>
        <w:bottom w:val="none" w:sz="0" w:space="0" w:color="auto"/>
        <w:right w:val="none" w:sz="0" w:space="0" w:color="auto"/>
      </w:divBdr>
      <w:divsChild>
        <w:div w:id="1139885839">
          <w:marLeft w:val="0"/>
          <w:marRight w:val="0"/>
          <w:marTop w:val="0"/>
          <w:marBottom w:val="268"/>
          <w:divBdr>
            <w:top w:val="single" w:sz="2" w:space="0" w:color="FFFFFF"/>
            <w:left w:val="single" w:sz="2" w:space="0" w:color="FFFFFF"/>
            <w:bottom w:val="single" w:sz="2" w:space="0" w:color="FFFFFF"/>
            <w:right w:val="single" w:sz="2" w:space="0" w:color="FFFFFF"/>
          </w:divBdr>
          <w:divsChild>
            <w:div w:id="1759248619">
              <w:marLeft w:val="0"/>
              <w:marRight w:val="0"/>
              <w:marTop w:val="0"/>
              <w:marBottom w:val="0"/>
              <w:divBdr>
                <w:top w:val="single" w:sz="2" w:space="0" w:color="FFFFFF"/>
                <w:left w:val="single" w:sz="2" w:space="0" w:color="FFFFFF"/>
                <w:bottom w:val="single" w:sz="2" w:space="0" w:color="FFFFFF"/>
                <w:right w:val="single" w:sz="2" w:space="0" w:color="FFFFFF"/>
              </w:divBdr>
            </w:div>
          </w:divsChild>
        </w:div>
      </w:divsChild>
    </w:div>
    <w:div w:id="1288853817">
      <w:bodyDiv w:val="1"/>
      <w:marLeft w:val="0"/>
      <w:marRight w:val="0"/>
      <w:marTop w:val="0"/>
      <w:marBottom w:val="0"/>
      <w:divBdr>
        <w:top w:val="none" w:sz="0" w:space="0" w:color="auto"/>
        <w:left w:val="none" w:sz="0" w:space="0" w:color="auto"/>
        <w:bottom w:val="none" w:sz="0" w:space="0" w:color="auto"/>
        <w:right w:val="none" w:sz="0" w:space="0" w:color="auto"/>
      </w:divBdr>
      <w:divsChild>
        <w:div w:id="412774833">
          <w:marLeft w:val="0"/>
          <w:marRight w:val="0"/>
          <w:marTop w:val="0"/>
          <w:marBottom w:val="268"/>
          <w:divBdr>
            <w:top w:val="single" w:sz="2" w:space="0" w:color="FFFFFF"/>
            <w:left w:val="single" w:sz="2" w:space="0" w:color="FFFFFF"/>
            <w:bottom w:val="single" w:sz="2" w:space="0" w:color="FFFFFF"/>
            <w:right w:val="single" w:sz="2" w:space="0" w:color="FFFFFF"/>
          </w:divBdr>
          <w:divsChild>
            <w:div w:id="1275399666">
              <w:marLeft w:val="0"/>
              <w:marRight w:val="0"/>
              <w:marTop w:val="0"/>
              <w:marBottom w:val="0"/>
              <w:divBdr>
                <w:top w:val="single" w:sz="2" w:space="0" w:color="FFFFFF"/>
                <w:left w:val="single" w:sz="2" w:space="0" w:color="FFFFFF"/>
                <w:bottom w:val="single" w:sz="2" w:space="0" w:color="FFFFFF"/>
                <w:right w:val="single" w:sz="2" w:space="0" w:color="FFFFFF"/>
              </w:divBdr>
            </w:div>
          </w:divsChild>
        </w:div>
      </w:divsChild>
    </w:div>
    <w:div w:id="1414886814">
      <w:bodyDiv w:val="1"/>
      <w:marLeft w:val="0"/>
      <w:marRight w:val="0"/>
      <w:marTop w:val="0"/>
      <w:marBottom w:val="0"/>
      <w:divBdr>
        <w:top w:val="none" w:sz="0" w:space="0" w:color="auto"/>
        <w:left w:val="none" w:sz="0" w:space="0" w:color="auto"/>
        <w:bottom w:val="none" w:sz="0" w:space="0" w:color="auto"/>
        <w:right w:val="none" w:sz="0" w:space="0" w:color="auto"/>
      </w:divBdr>
    </w:div>
    <w:div w:id="1496190933">
      <w:bodyDiv w:val="1"/>
      <w:marLeft w:val="0"/>
      <w:marRight w:val="0"/>
      <w:marTop w:val="0"/>
      <w:marBottom w:val="0"/>
      <w:divBdr>
        <w:top w:val="none" w:sz="0" w:space="0" w:color="auto"/>
        <w:left w:val="none" w:sz="0" w:space="0" w:color="auto"/>
        <w:bottom w:val="none" w:sz="0" w:space="0" w:color="auto"/>
        <w:right w:val="none" w:sz="0" w:space="0" w:color="auto"/>
      </w:divBdr>
      <w:divsChild>
        <w:div w:id="1932202312">
          <w:marLeft w:val="0"/>
          <w:marRight w:val="0"/>
          <w:marTop w:val="0"/>
          <w:marBottom w:val="0"/>
          <w:divBdr>
            <w:top w:val="none" w:sz="0" w:space="0" w:color="auto"/>
            <w:left w:val="none" w:sz="0" w:space="0" w:color="auto"/>
            <w:bottom w:val="none" w:sz="0" w:space="0" w:color="auto"/>
            <w:right w:val="none" w:sz="0" w:space="0" w:color="auto"/>
          </w:divBdr>
        </w:div>
        <w:div w:id="50226759">
          <w:marLeft w:val="0"/>
          <w:marRight w:val="0"/>
          <w:marTop w:val="0"/>
          <w:marBottom w:val="0"/>
          <w:divBdr>
            <w:top w:val="none" w:sz="0" w:space="0" w:color="auto"/>
            <w:left w:val="none" w:sz="0" w:space="0" w:color="auto"/>
            <w:bottom w:val="none" w:sz="0" w:space="0" w:color="auto"/>
            <w:right w:val="none" w:sz="0" w:space="0" w:color="auto"/>
          </w:divBdr>
        </w:div>
      </w:divsChild>
    </w:div>
    <w:div w:id="1752048124">
      <w:bodyDiv w:val="1"/>
      <w:marLeft w:val="0"/>
      <w:marRight w:val="0"/>
      <w:marTop w:val="0"/>
      <w:marBottom w:val="0"/>
      <w:divBdr>
        <w:top w:val="none" w:sz="0" w:space="0" w:color="auto"/>
        <w:left w:val="none" w:sz="0" w:space="0" w:color="auto"/>
        <w:bottom w:val="none" w:sz="0" w:space="0" w:color="auto"/>
        <w:right w:val="none" w:sz="0" w:space="0" w:color="auto"/>
      </w:divBdr>
      <w:divsChild>
        <w:div w:id="1719626645">
          <w:marLeft w:val="0"/>
          <w:marRight w:val="0"/>
          <w:marTop w:val="0"/>
          <w:marBottom w:val="0"/>
          <w:divBdr>
            <w:top w:val="none" w:sz="0" w:space="0" w:color="auto"/>
            <w:left w:val="none" w:sz="0" w:space="0" w:color="auto"/>
            <w:bottom w:val="none" w:sz="0" w:space="0" w:color="auto"/>
            <w:right w:val="none" w:sz="0" w:space="0" w:color="auto"/>
          </w:divBdr>
        </w:div>
        <w:div w:id="1293901803">
          <w:marLeft w:val="0"/>
          <w:marRight w:val="0"/>
          <w:marTop w:val="0"/>
          <w:marBottom w:val="0"/>
          <w:divBdr>
            <w:top w:val="none" w:sz="0" w:space="0" w:color="auto"/>
            <w:left w:val="none" w:sz="0" w:space="0" w:color="auto"/>
            <w:bottom w:val="none" w:sz="0" w:space="0" w:color="auto"/>
            <w:right w:val="none" w:sz="0" w:space="0" w:color="auto"/>
          </w:divBdr>
        </w:div>
      </w:divsChild>
    </w:div>
    <w:div w:id="1850560791">
      <w:bodyDiv w:val="1"/>
      <w:marLeft w:val="0"/>
      <w:marRight w:val="0"/>
      <w:marTop w:val="0"/>
      <w:marBottom w:val="0"/>
      <w:divBdr>
        <w:top w:val="none" w:sz="0" w:space="0" w:color="auto"/>
        <w:left w:val="none" w:sz="0" w:space="0" w:color="auto"/>
        <w:bottom w:val="none" w:sz="0" w:space="0" w:color="auto"/>
        <w:right w:val="none" w:sz="0" w:space="0" w:color="auto"/>
      </w:divBdr>
      <w:divsChild>
        <w:div w:id="1791165970">
          <w:marLeft w:val="0"/>
          <w:marRight w:val="0"/>
          <w:marTop w:val="0"/>
          <w:marBottom w:val="0"/>
          <w:divBdr>
            <w:top w:val="single" w:sz="2" w:space="0" w:color="FFFFFF"/>
            <w:left w:val="single" w:sz="2" w:space="0" w:color="FFFFFF"/>
            <w:bottom w:val="single" w:sz="2" w:space="0" w:color="FFFFFF"/>
            <w:right w:val="single" w:sz="2" w:space="0" w:color="FFFFFF"/>
          </w:divBdr>
          <w:divsChild>
            <w:div w:id="504516397">
              <w:marLeft w:val="0"/>
              <w:marRight w:val="0"/>
              <w:marTop w:val="0"/>
              <w:marBottom w:val="0"/>
              <w:divBdr>
                <w:top w:val="single" w:sz="2" w:space="0" w:color="FFFFFF"/>
                <w:left w:val="single" w:sz="2" w:space="0" w:color="FFFFFF"/>
                <w:bottom w:val="single" w:sz="2" w:space="0" w:color="FFFFFF"/>
                <w:right w:val="single" w:sz="2" w:space="0" w:color="FFFFFF"/>
              </w:divBdr>
              <w:divsChild>
                <w:div w:id="868957552">
                  <w:marLeft w:val="0"/>
                  <w:marRight w:val="0"/>
                  <w:marTop w:val="0"/>
                  <w:marBottom w:val="0"/>
                  <w:divBdr>
                    <w:top w:val="single" w:sz="2" w:space="0" w:color="FFFFFF"/>
                    <w:left w:val="single" w:sz="2" w:space="0" w:color="FFFFFF"/>
                    <w:bottom w:val="single" w:sz="2" w:space="0" w:color="FFFFFF"/>
                    <w:right w:val="single" w:sz="2" w:space="0" w:color="FFFFFF"/>
                  </w:divBdr>
                </w:div>
              </w:divsChild>
            </w:div>
            <w:div w:id="1511482446">
              <w:marLeft w:val="0"/>
              <w:marRight w:val="0"/>
              <w:marTop w:val="0"/>
              <w:marBottom w:val="0"/>
              <w:divBdr>
                <w:top w:val="single" w:sz="2" w:space="0" w:color="FFFFFF"/>
                <w:left w:val="single" w:sz="2" w:space="0" w:color="FFFFFF"/>
                <w:bottom w:val="single" w:sz="2" w:space="0" w:color="FFFFFF"/>
                <w:right w:val="single" w:sz="2" w:space="0" w:color="FFFFFF"/>
              </w:divBdr>
              <w:divsChild>
                <w:div w:id="452869637">
                  <w:marLeft w:val="0"/>
                  <w:marRight w:val="0"/>
                  <w:marTop w:val="0"/>
                  <w:marBottom w:val="0"/>
                  <w:divBdr>
                    <w:top w:val="single" w:sz="2" w:space="0" w:color="FFFFFF"/>
                    <w:left w:val="single" w:sz="2" w:space="0" w:color="FFFFFF"/>
                    <w:bottom w:val="single" w:sz="2" w:space="0" w:color="FFFFFF"/>
                    <w:right w:val="single" w:sz="2" w:space="0" w:color="FFFFFF"/>
                  </w:divBdr>
                </w:div>
              </w:divsChild>
            </w:div>
            <w:div w:id="1859466196">
              <w:marLeft w:val="0"/>
              <w:marRight w:val="0"/>
              <w:marTop w:val="0"/>
              <w:marBottom w:val="0"/>
              <w:divBdr>
                <w:top w:val="single" w:sz="2" w:space="0" w:color="FFFFFF"/>
                <w:left w:val="single" w:sz="2" w:space="0" w:color="FFFFFF"/>
                <w:bottom w:val="single" w:sz="2" w:space="0" w:color="FFFFFF"/>
                <w:right w:val="single" w:sz="2" w:space="0" w:color="FFFFFF"/>
              </w:divBdr>
              <w:divsChild>
                <w:div w:id="722601944">
                  <w:marLeft w:val="0"/>
                  <w:marRight w:val="0"/>
                  <w:marTop w:val="0"/>
                  <w:marBottom w:val="0"/>
                  <w:divBdr>
                    <w:top w:val="single" w:sz="2" w:space="0" w:color="FFFFFF"/>
                    <w:left w:val="single" w:sz="2" w:space="0" w:color="FFFFFF"/>
                    <w:bottom w:val="single" w:sz="2" w:space="0" w:color="FFFFFF"/>
                    <w:right w:val="single" w:sz="2" w:space="0" w:color="FFFFFF"/>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rainconsultant.com/2023/05/19/lapprentissage-sncf-une-grande-tradition-qui-heureusement-dure-toujours/" TargetMode="External"/><Relationship Id="rId3" Type="http://schemas.openxmlformats.org/officeDocument/2006/relationships/settings" Target="settings.xml"/><Relationship Id="rId7" Type="http://schemas.openxmlformats.org/officeDocument/2006/relationships/hyperlink" Target="https://www.francecompetences.fr/recherche/rncp/380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ncf-reseau.com/fr/centre-formation-dapprentis-cfa-sncf-reseau" TargetMode="External"/><Relationship Id="rId11" Type="http://schemas.openxmlformats.org/officeDocument/2006/relationships/theme" Target="theme/theme1.xml"/><Relationship Id="rId5" Type="http://schemas.openxmlformats.org/officeDocument/2006/relationships/hyperlink" Target="https://www.aaases.fr/formation-a-moulin-neuf-de-1990-a-200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aase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3</Pages>
  <Words>696</Words>
  <Characters>3829</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4516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 LOUIS</dc:creator>
  <cp:lastModifiedBy>Alain LOUIS</cp:lastModifiedBy>
  <cp:revision>4</cp:revision>
  <dcterms:created xsi:type="dcterms:W3CDTF">2026-06-19T17:11:00Z</dcterms:created>
  <dcterms:modified xsi:type="dcterms:W3CDTF">2026-06-22T15:25:00Z</dcterms:modified>
</cp:coreProperties>
</file>